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7A2E"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Dear Applicant</w:t>
      </w:r>
    </w:p>
    <w:p w14:paraId="45A41E09" w14:textId="77777777" w:rsidR="00322EF3" w:rsidRPr="007F6F86" w:rsidRDefault="00322EF3" w:rsidP="00322EF3">
      <w:pPr>
        <w:spacing w:after="0" w:line="240" w:lineRule="auto"/>
        <w:jc w:val="both"/>
        <w:rPr>
          <w:rFonts w:eastAsia="Times New Roman" w:cstheme="minorHAnsi"/>
          <w:sz w:val="24"/>
          <w:szCs w:val="24"/>
        </w:rPr>
      </w:pPr>
    </w:p>
    <w:p w14:paraId="44212B9E" w14:textId="7329C870"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Thank you for your interest in the vacancy for the post of </w:t>
      </w:r>
      <w:r w:rsidR="002A7ADB">
        <w:rPr>
          <w:rFonts w:eastAsia="Times New Roman" w:cstheme="minorHAnsi"/>
          <w:sz w:val="24"/>
          <w:szCs w:val="24"/>
        </w:rPr>
        <w:t>Senior Counsellor</w:t>
      </w:r>
    </w:p>
    <w:p w14:paraId="479318E6" w14:textId="77777777" w:rsidR="00322EF3" w:rsidRPr="007F6F86" w:rsidRDefault="00322EF3" w:rsidP="00322EF3">
      <w:pPr>
        <w:spacing w:after="0" w:line="240" w:lineRule="auto"/>
        <w:jc w:val="both"/>
        <w:rPr>
          <w:rFonts w:eastAsia="Times New Roman" w:cstheme="minorHAnsi"/>
          <w:sz w:val="24"/>
          <w:szCs w:val="24"/>
        </w:rPr>
      </w:pPr>
    </w:p>
    <w:p w14:paraId="712F1AD9"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This application pack includes</w:t>
      </w:r>
    </w:p>
    <w:p w14:paraId="3725FB3B"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Information for applicants</w:t>
      </w:r>
    </w:p>
    <w:p w14:paraId="4723DEC6"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Job Profile</w:t>
      </w:r>
    </w:p>
    <w:p w14:paraId="462631B0"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Person Specification</w:t>
      </w:r>
    </w:p>
    <w:p w14:paraId="424D0C06"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 xml:space="preserve">Application for employment </w:t>
      </w:r>
    </w:p>
    <w:p w14:paraId="20D308EA" w14:textId="77777777" w:rsidR="00322EF3" w:rsidRPr="007F6F86" w:rsidRDefault="00322EF3" w:rsidP="00322EF3">
      <w:pPr>
        <w:spacing w:after="0" w:line="240" w:lineRule="auto"/>
        <w:jc w:val="both"/>
        <w:rPr>
          <w:rFonts w:eastAsia="Times New Roman" w:cstheme="minorHAnsi"/>
          <w:sz w:val="24"/>
          <w:szCs w:val="24"/>
        </w:rPr>
      </w:pPr>
    </w:p>
    <w:p w14:paraId="5B09BE77"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When completing the application form please relate your application to the requirements stated in the advertisement, job profile and person specification, as shortlisting for interview is dependent on the extent to which your application matches these.</w:t>
      </w:r>
    </w:p>
    <w:p w14:paraId="65B5AC84" w14:textId="77777777" w:rsidR="00A7469D" w:rsidRPr="007F6F86" w:rsidRDefault="00A7469D" w:rsidP="00322EF3">
      <w:pPr>
        <w:spacing w:after="0" w:line="240" w:lineRule="auto"/>
        <w:jc w:val="both"/>
        <w:rPr>
          <w:rFonts w:eastAsia="Times New Roman" w:cstheme="minorHAnsi"/>
          <w:sz w:val="24"/>
          <w:szCs w:val="24"/>
        </w:rPr>
      </w:pPr>
    </w:p>
    <w:p w14:paraId="245D7086" w14:textId="0A6E0D0F" w:rsidR="00A7469D" w:rsidRPr="007F6F86" w:rsidRDefault="00A7469D" w:rsidP="00A7469D">
      <w:pPr>
        <w:spacing w:after="0" w:line="240" w:lineRule="auto"/>
        <w:jc w:val="both"/>
        <w:rPr>
          <w:rFonts w:eastAsia="Times New Roman" w:cstheme="minorHAnsi"/>
          <w:sz w:val="24"/>
          <w:szCs w:val="24"/>
        </w:rPr>
      </w:pPr>
      <w:r w:rsidRPr="007F6F86">
        <w:rPr>
          <w:rFonts w:eastAsia="Times New Roman" w:cstheme="minorHAnsi"/>
          <w:sz w:val="24"/>
          <w:szCs w:val="24"/>
        </w:rPr>
        <w:t>Please submit the following as part of your application.</w:t>
      </w:r>
    </w:p>
    <w:p w14:paraId="2FB294B4"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 xml:space="preserve">Your CV with your preferred contact details on outlining your relevant experience and qualifications, along with your referrers </w:t>
      </w:r>
    </w:p>
    <w:p w14:paraId="70FF96ED"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A cover letter explaining your interest in the role</w:t>
      </w:r>
    </w:p>
    <w:p w14:paraId="184E04A0"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Supporting statement addressing the requirements of the job descriptions and personal specification, demonstrating how you meet the full criteria (max 1-2 sides) as shortlisting for interview is dependent on the extent to which your application matches these.</w:t>
      </w:r>
    </w:p>
    <w:p w14:paraId="15C6C6B0" w14:textId="5965F18F" w:rsidR="00A7469D" w:rsidRPr="00752DDE" w:rsidRDefault="00A7469D" w:rsidP="00752DDE">
      <w:pPr>
        <w:pStyle w:val="ListParagraph"/>
        <w:numPr>
          <w:ilvl w:val="0"/>
          <w:numId w:val="8"/>
        </w:numPr>
        <w:spacing w:after="0" w:line="240" w:lineRule="auto"/>
        <w:jc w:val="both"/>
        <w:rPr>
          <w:rFonts w:eastAsia="Times New Roman" w:cstheme="minorHAnsi"/>
          <w:bCs/>
          <w:smallCaps/>
          <w:sz w:val="24"/>
          <w:szCs w:val="24"/>
        </w:rPr>
      </w:pPr>
      <w:r w:rsidRPr="007F6F86">
        <w:rPr>
          <w:rFonts w:eastAsia="Times New Roman" w:cstheme="minorHAnsi"/>
          <w:bCs/>
          <w:sz w:val="24"/>
          <w:szCs w:val="24"/>
        </w:rPr>
        <w:t>Equal Opportunities Monitoring Form</w:t>
      </w:r>
    </w:p>
    <w:p w14:paraId="42C1E48C" w14:textId="77777777" w:rsidR="00A7469D" w:rsidRPr="007F6F86" w:rsidRDefault="00A7469D" w:rsidP="00322EF3">
      <w:pPr>
        <w:spacing w:after="0" w:line="240" w:lineRule="auto"/>
        <w:jc w:val="both"/>
        <w:rPr>
          <w:rFonts w:eastAsia="Times New Roman" w:cstheme="minorHAnsi"/>
          <w:sz w:val="24"/>
          <w:szCs w:val="24"/>
        </w:rPr>
      </w:pPr>
    </w:p>
    <w:p w14:paraId="3DDDAAB0" w14:textId="40F3D90A" w:rsidR="00322EF3" w:rsidRPr="00B364FD" w:rsidRDefault="00322EF3" w:rsidP="00B364FD">
      <w:pPr>
        <w:spacing w:after="0" w:line="240" w:lineRule="auto"/>
      </w:pPr>
      <w:r w:rsidRPr="007F6F86">
        <w:rPr>
          <w:rFonts w:eastAsia="Times New Roman" w:cstheme="minorHAnsi"/>
          <w:sz w:val="24"/>
          <w:szCs w:val="24"/>
        </w:rPr>
        <w:t xml:space="preserve">Your completed application form should be returned marked ‘application form’ and the title of </w:t>
      </w:r>
      <w:r w:rsidR="00AD126C" w:rsidRPr="007F6F86">
        <w:rPr>
          <w:rFonts w:eastAsia="Times New Roman" w:cstheme="minorHAnsi"/>
          <w:sz w:val="24"/>
          <w:szCs w:val="24"/>
        </w:rPr>
        <w:t xml:space="preserve">the post </w:t>
      </w:r>
      <w:r w:rsidR="00D641C8" w:rsidRPr="007F6F86">
        <w:rPr>
          <w:rFonts w:eastAsia="Times New Roman" w:cstheme="minorHAnsi"/>
          <w:sz w:val="24"/>
          <w:szCs w:val="24"/>
        </w:rPr>
        <w:t>for which you have applied</w:t>
      </w:r>
      <w:r w:rsidR="00BF0BE7">
        <w:rPr>
          <w:rFonts w:eastAsia="Times New Roman" w:cstheme="minorHAnsi"/>
          <w:sz w:val="24"/>
          <w:szCs w:val="24"/>
        </w:rPr>
        <w:t xml:space="preserve"> </w:t>
      </w:r>
      <w:r w:rsidRPr="007F6F86">
        <w:rPr>
          <w:rFonts w:eastAsia="Times New Roman" w:cstheme="minorHAnsi"/>
          <w:sz w:val="24"/>
          <w:szCs w:val="24"/>
        </w:rPr>
        <w:t xml:space="preserve">and </w:t>
      </w:r>
      <w:r w:rsidRPr="007F6F86">
        <w:rPr>
          <w:rFonts w:eastAsia="Times New Roman" w:cstheme="minorHAnsi"/>
          <w:sz w:val="24"/>
          <w:szCs w:val="24"/>
          <w:lang w:val="en-US"/>
        </w:rPr>
        <w:t>emailed to</w:t>
      </w:r>
      <w:r w:rsidR="00B364FD">
        <w:rPr>
          <w:rFonts w:eastAsia="Times New Roman" w:cstheme="minorHAnsi"/>
          <w:sz w:val="24"/>
          <w:szCs w:val="24"/>
          <w:lang w:val="en-US"/>
        </w:rPr>
        <w:t xml:space="preserve"> </w:t>
      </w:r>
      <w:hyperlink r:id="rId10" w:history="1">
        <w:r w:rsidR="00B364FD" w:rsidRPr="008A4453">
          <w:rPr>
            <w:rStyle w:val="Hyperlink"/>
            <w:sz w:val="24"/>
            <w:szCs w:val="24"/>
          </w:rPr>
          <w:t>recruitment@manchesterrapecrisis.co.uk</w:t>
        </w:r>
      </w:hyperlink>
      <w:r w:rsidR="00BF0BE7">
        <w:t xml:space="preserve"> </w:t>
      </w:r>
      <w:r w:rsidRPr="007F6F86">
        <w:rPr>
          <w:rFonts w:eastAsia="Times New Roman" w:cstheme="minorHAnsi"/>
          <w:sz w:val="24"/>
          <w:szCs w:val="24"/>
          <w:lang w:val="en-US"/>
        </w:rPr>
        <w:t>or you can post in a sealed envelope marked “Private &amp; Confidential” to</w:t>
      </w:r>
      <w:r w:rsidR="00175909" w:rsidRPr="007F6F86">
        <w:rPr>
          <w:rFonts w:eastAsia="Times New Roman" w:cstheme="minorHAnsi"/>
          <w:sz w:val="24"/>
          <w:szCs w:val="24"/>
          <w:lang w:val="en-US"/>
        </w:rPr>
        <w:t xml:space="preserve"> Alison Lloyd</w:t>
      </w:r>
      <w:r w:rsidRPr="007F6F86">
        <w:rPr>
          <w:rFonts w:eastAsia="Times New Roman" w:cstheme="minorHAnsi"/>
          <w:sz w:val="24"/>
          <w:szCs w:val="24"/>
          <w:lang w:val="en-US"/>
        </w:rPr>
        <w:t>, GMRC, 73 Ardwick Green North, Manchester, M12 6FX</w:t>
      </w:r>
    </w:p>
    <w:p w14:paraId="7BE9EC7D" w14:textId="77777777" w:rsidR="009260E0" w:rsidRPr="007F6F86" w:rsidRDefault="009260E0" w:rsidP="00322EF3">
      <w:pPr>
        <w:spacing w:after="0" w:line="240" w:lineRule="auto"/>
        <w:jc w:val="both"/>
        <w:rPr>
          <w:rFonts w:eastAsia="Times New Roman" w:cstheme="minorHAnsi"/>
          <w:sz w:val="24"/>
          <w:szCs w:val="24"/>
          <w:lang w:val="en-US"/>
        </w:rPr>
      </w:pPr>
    </w:p>
    <w:p w14:paraId="30387DE2" w14:textId="74E8606F" w:rsidR="009D0FCA" w:rsidRPr="0021569D" w:rsidRDefault="009F510A" w:rsidP="00322EF3">
      <w:pPr>
        <w:spacing w:after="0" w:line="240" w:lineRule="auto"/>
        <w:jc w:val="both"/>
        <w:rPr>
          <w:rFonts w:eastAsia="Times New Roman" w:cstheme="minorHAnsi"/>
          <w:b/>
          <w:bCs/>
          <w:sz w:val="24"/>
          <w:szCs w:val="24"/>
          <w:lang w:val="en-US"/>
        </w:rPr>
      </w:pPr>
      <w:r w:rsidRPr="007F6F86">
        <w:rPr>
          <w:rFonts w:eastAsia="Times New Roman" w:cstheme="minorHAnsi"/>
          <w:sz w:val="24"/>
          <w:szCs w:val="24"/>
          <w:lang w:val="en-US"/>
        </w:rPr>
        <w:t>Closing date for applications</w:t>
      </w:r>
      <w:r w:rsidR="00A117AF" w:rsidRPr="007F6F86">
        <w:rPr>
          <w:rFonts w:eastAsia="Times New Roman" w:cstheme="minorHAnsi"/>
          <w:sz w:val="24"/>
          <w:szCs w:val="24"/>
          <w:lang w:val="en-US"/>
        </w:rPr>
        <w:t xml:space="preserve">: </w:t>
      </w:r>
      <w:r w:rsidR="002368F5" w:rsidRPr="002368F5">
        <w:rPr>
          <w:rFonts w:eastAsia="Times New Roman" w:cstheme="minorHAnsi"/>
          <w:b/>
          <w:bCs/>
          <w:sz w:val="24"/>
          <w:szCs w:val="24"/>
          <w:lang w:val="en-US"/>
        </w:rPr>
        <w:t xml:space="preserve">5 pm, </w:t>
      </w:r>
      <w:r w:rsidR="0021569D" w:rsidRPr="0021569D">
        <w:rPr>
          <w:rFonts w:eastAsia="Times New Roman" w:cstheme="minorHAnsi"/>
          <w:b/>
          <w:bCs/>
          <w:sz w:val="24"/>
          <w:szCs w:val="24"/>
          <w:lang w:val="en-US"/>
        </w:rPr>
        <w:t>27 April 2026</w:t>
      </w:r>
    </w:p>
    <w:p w14:paraId="0A15250E" w14:textId="77777777" w:rsidR="00BF0BE7" w:rsidRPr="007F6F86" w:rsidRDefault="00BF0BE7" w:rsidP="00322EF3">
      <w:pPr>
        <w:spacing w:after="0" w:line="240" w:lineRule="auto"/>
        <w:jc w:val="both"/>
        <w:rPr>
          <w:rFonts w:eastAsia="Times New Roman" w:cstheme="minorHAnsi"/>
          <w:sz w:val="24"/>
          <w:szCs w:val="24"/>
        </w:rPr>
      </w:pPr>
    </w:p>
    <w:p w14:paraId="076921AC" w14:textId="38C5A397" w:rsidR="00322EF3" w:rsidRDefault="009D0FCA"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Interviews to commence </w:t>
      </w:r>
      <w:r w:rsidR="00676A37" w:rsidRPr="007F6F86">
        <w:rPr>
          <w:rFonts w:eastAsia="Times New Roman" w:cstheme="minorHAnsi"/>
          <w:sz w:val="24"/>
          <w:szCs w:val="24"/>
        </w:rPr>
        <w:t>week beginning</w:t>
      </w:r>
      <w:r w:rsidR="00BF0BE7">
        <w:rPr>
          <w:rFonts w:eastAsia="Times New Roman" w:cstheme="minorHAnsi"/>
          <w:sz w:val="24"/>
          <w:szCs w:val="24"/>
        </w:rPr>
        <w:t xml:space="preserve">: </w:t>
      </w:r>
      <w:r w:rsidR="002D78CD" w:rsidRPr="002368F5">
        <w:rPr>
          <w:rFonts w:eastAsia="Times New Roman" w:cstheme="minorHAnsi"/>
          <w:b/>
          <w:bCs/>
          <w:sz w:val="24"/>
          <w:szCs w:val="24"/>
        </w:rPr>
        <w:t>18 May 2026</w:t>
      </w:r>
    </w:p>
    <w:p w14:paraId="22B467A6" w14:textId="77777777" w:rsidR="00BF0BE7" w:rsidRPr="007F6F86" w:rsidRDefault="00BF0BE7" w:rsidP="00322EF3">
      <w:pPr>
        <w:spacing w:after="0" w:line="240" w:lineRule="auto"/>
        <w:jc w:val="both"/>
        <w:rPr>
          <w:rFonts w:eastAsia="Times New Roman" w:cstheme="minorHAnsi"/>
          <w:sz w:val="24"/>
          <w:szCs w:val="24"/>
        </w:rPr>
      </w:pPr>
    </w:p>
    <w:p w14:paraId="673D7FBA" w14:textId="45835DBF" w:rsidR="00322EF3"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Unfortunately, we are unable to write to applicants who are not shortlisted. Shou</w:t>
      </w:r>
      <w:r w:rsidR="003D0207" w:rsidRPr="007F6F86">
        <w:rPr>
          <w:rFonts w:eastAsia="Times New Roman" w:cstheme="minorHAnsi"/>
          <w:sz w:val="24"/>
          <w:szCs w:val="24"/>
        </w:rPr>
        <w:t xml:space="preserve">ld you not hear from us by </w:t>
      </w:r>
      <w:r w:rsidR="007049EB" w:rsidRPr="007049EB">
        <w:rPr>
          <w:rFonts w:eastAsia="Times New Roman" w:cstheme="minorHAnsi"/>
          <w:b/>
          <w:bCs/>
          <w:sz w:val="24"/>
          <w:szCs w:val="24"/>
        </w:rPr>
        <w:t>18 May 2026</w:t>
      </w:r>
      <w:r w:rsidR="00BF0BE7">
        <w:rPr>
          <w:rFonts w:eastAsia="Times New Roman" w:cstheme="minorHAnsi"/>
          <w:sz w:val="24"/>
          <w:szCs w:val="24"/>
        </w:rPr>
        <w:t xml:space="preserve"> </w:t>
      </w:r>
      <w:r w:rsidR="00DF3969">
        <w:rPr>
          <w:rFonts w:eastAsia="Times New Roman" w:cstheme="minorHAnsi"/>
          <w:sz w:val="24"/>
          <w:szCs w:val="24"/>
        </w:rPr>
        <w:t xml:space="preserve">you </w:t>
      </w:r>
      <w:r w:rsidRPr="007F6F86">
        <w:rPr>
          <w:rFonts w:eastAsia="Times New Roman" w:cstheme="minorHAnsi"/>
          <w:sz w:val="24"/>
          <w:szCs w:val="24"/>
        </w:rPr>
        <w:t>should assume that on this occasion your application has been unsuccessful.</w:t>
      </w:r>
    </w:p>
    <w:p w14:paraId="3BA2F73B" w14:textId="0E91BAD5" w:rsidR="00322EF3" w:rsidRPr="003D58F2" w:rsidRDefault="00322EF3" w:rsidP="003D58F2">
      <w:pPr>
        <w:spacing w:line="259" w:lineRule="auto"/>
        <w:rPr>
          <w:rFonts w:cstheme="minorHAnsi"/>
          <w:b/>
          <w:i/>
          <w:iCs/>
          <w:sz w:val="24"/>
          <w:szCs w:val="24"/>
          <w:bdr w:val="none" w:sz="0" w:space="0" w:color="auto" w:frame="1"/>
          <w:shd w:val="clear" w:color="auto" w:fill="FFFFFF"/>
        </w:rPr>
      </w:pPr>
    </w:p>
    <w:p w14:paraId="75F36620"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Yours faithfully,</w:t>
      </w:r>
    </w:p>
    <w:p w14:paraId="3C56282C" w14:textId="77777777" w:rsidR="00390D29" w:rsidRPr="007F6F86" w:rsidRDefault="00390D29" w:rsidP="00322EF3">
      <w:pPr>
        <w:spacing w:after="0" w:line="240" w:lineRule="auto"/>
        <w:jc w:val="both"/>
        <w:rPr>
          <w:rFonts w:eastAsia="Times New Roman" w:cstheme="minorHAnsi"/>
          <w:b/>
          <w:bCs/>
          <w:sz w:val="24"/>
          <w:szCs w:val="24"/>
        </w:rPr>
      </w:pPr>
      <w:r w:rsidRPr="007F6F86">
        <w:rPr>
          <w:rFonts w:eastAsia="Times New Roman" w:cstheme="minorHAnsi"/>
          <w:b/>
          <w:bCs/>
          <w:sz w:val="24"/>
          <w:szCs w:val="24"/>
        </w:rPr>
        <w:t>Alison Lloyd</w:t>
      </w:r>
    </w:p>
    <w:p w14:paraId="7C9052CC" w14:textId="158577EB" w:rsidR="00322EF3" w:rsidRDefault="00322EF3" w:rsidP="00322EF3">
      <w:pPr>
        <w:spacing w:after="0" w:line="240" w:lineRule="auto"/>
        <w:jc w:val="both"/>
        <w:rPr>
          <w:rFonts w:eastAsia="Times New Roman" w:cstheme="minorHAnsi"/>
          <w:b/>
          <w:bCs/>
          <w:sz w:val="24"/>
          <w:szCs w:val="24"/>
        </w:rPr>
      </w:pPr>
      <w:r w:rsidRPr="007F6F86">
        <w:rPr>
          <w:rFonts w:eastAsia="Times New Roman" w:cstheme="minorHAnsi"/>
          <w:b/>
          <w:bCs/>
          <w:sz w:val="24"/>
          <w:szCs w:val="24"/>
        </w:rPr>
        <w:t>CEO</w:t>
      </w:r>
    </w:p>
    <w:p w14:paraId="0313CBFE" w14:textId="77777777" w:rsidR="003D58F2" w:rsidRPr="007F6F86" w:rsidRDefault="003D58F2" w:rsidP="00322EF3">
      <w:pPr>
        <w:spacing w:after="0" w:line="240" w:lineRule="auto"/>
        <w:jc w:val="both"/>
        <w:rPr>
          <w:rFonts w:eastAsia="Times New Roman" w:cstheme="minorHAnsi"/>
          <w:b/>
          <w:bCs/>
          <w:sz w:val="24"/>
          <w:szCs w:val="24"/>
        </w:rPr>
      </w:pPr>
    </w:p>
    <w:p w14:paraId="4D59F9B8" w14:textId="77777777" w:rsidR="008B6AE3" w:rsidRDefault="008B6AE3" w:rsidP="00322EF3">
      <w:pPr>
        <w:spacing w:after="0" w:line="240" w:lineRule="auto"/>
        <w:jc w:val="both"/>
        <w:rPr>
          <w:rFonts w:cstheme="minorHAnsi"/>
          <w:b/>
          <w:i/>
          <w:iCs/>
          <w:sz w:val="24"/>
          <w:szCs w:val="24"/>
          <w:bdr w:val="none" w:sz="0" w:space="0" w:color="auto" w:frame="1"/>
          <w:shd w:val="clear" w:color="auto" w:fill="FFFFFF"/>
        </w:rPr>
      </w:pPr>
    </w:p>
    <w:p w14:paraId="47C55857" w14:textId="7B29A74D" w:rsidR="00322EF3" w:rsidRPr="008B6AE3" w:rsidRDefault="003D58F2" w:rsidP="00322EF3">
      <w:pPr>
        <w:spacing w:after="0" w:line="240" w:lineRule="auto"/>
        <w:jc w:val="both"/>
        <w:rPr>
          <w:rFonts w:eastAsia="Times New Roman" w:cstheme="minorHAnsi"/>
          <w:b/>
          <w:sz w:val="28"/>
          <w:szCs w:val="28"/>
        </w:rPr>
      </w:pPr>
      <w:r w:rsidRPr="008B6AE3">
        <w:rPr>
          <w:rFonts w:cstheme="minorHAnsi"/>
          <w:b/>
          <w:i/>
          <w:iCs/>
          <w:sz w:val="28"/>
          <w:szCs w:val="28"/>
          <w:bdr w:val="none" w:sz="0" w:space="0" w:color="auto" w:frame="1"/>
          <w:shd w:val="clear" w:color="auto" w:fill="FFFFFF"/>
        </w:rPr>
        <w:lastRenderedPageBreak/>
        <w:t>PLEASE NOTE</w:t>
      </w:r>
      <w:r w:rsidR="008B6AE3">
        <w:rPr>
          <w:rFonts w:cstheme="minorHAnsi"/>
          <w:b/>
          <w:i/>
          <w:iCs/>
          <w:sz w:val="28"/>
          <w:szCs w:val="28"/>
          <w:bdr w:val="none" w:sz="0" w:space="0" w:color="auto" w:frame="1"/>
          <w:shd w:val="clear" w:color="auto" w:fill="FFFFFF"/>
        </w:rPr>
        <w:t xml:space="preserve"> </w:t>
      </w:r>
      <w:r w:rsidRPr="008B6AE3">
        <w:rPr>
          <w:rFonts w:cstheme="minorHAnsi"/>
          <w:b/>
          <w:i/>
          <w:iCs/>
          <w:sz w:val="28"/>
          <w:szCs w:val="28"/>
          <w:bdr w:val="none" w:sz="0" w:space="0" w:color="auto" w:frame="1"/>
          <w:shd w:val="clear" w:color="auto" w:fill="FFFFFF"/>
        </w:rPr>
        <w:t>this role is restricted to female applicants under the Genuine Occupational Requirement (GOR), Schedule 9 (Work; Exceptions), Part 1 (Occupational Requirements), of the Equality Act (2010</w:t>
      </w:r>
    </w:p>
    <w:p w14:paraId="78DAE1BC" w14:textId="77777777" w:rsidR="00322EF3" w:rsidRPr="007F6F86" w:rsidRDefault="00322EF3" w:rsidP="00322EF3">
      <w:pPr>
        <w:spacing w:after="0" w:line="240" w:lineRule="auto"/>
        <w:jc w:val="both"/>
        <w:rPr>
          <w:rFonts w:eastAsia="Times New Roman" w:cstheme="minorHAnsi"/>
          <w:b/>
          <w:bCs/>
          <w:sz w:val="24"/>
          <w:szCs w:val="24"/>
        </w:rPr>
      </w:pPr>
    </w:p>
    <w:p w14:paraId="4347E21C" w14:textId="77777777" w:rsidR="00322EF3" w:rsidRDefault="00322EF3" w:rsidP="008B6AE3">
      <w:pPr>
        <w:keepNext/>
        <w:spacing w:after="0" w:line="240" w:lineRule="auto"/>
        <w:jc w:val="center"/>
        <w:outlineLvl w:val="0"/>
        <w:rPr>
          <w:rFonts w:eastAsia="Times New Roman" w:cstheme="minorHAnsi"/>
          <w:b/>
          <w:kern w:val="32"/>
          <w:sz w:val="24"/>
          <w:szCs w:val="24"/>
        </w:rPr>
      </w:pPr>
      <w:r w:rsidRPr="007F6F86">
        <w:rPr>
          <w:rFonts w:eastAsia="Times New Roman" w:cstheme="minorHAnsi"/>
          <w:b/>
          <w:kern w:val="32"/>
          <w:sz w:val="24"/>
          <w:szCs w:val="24"/>
        </w:rPr>
        <w:t>OUR APPLICATION AND OUR RECRUITMENT PROCESS</w:t>
      </w:r>
    </w:p>
    <w:p w14:paraId="3F7C3F58" w14:textId="77777777" w:rsidR="008B6AE3" w:rsidRPr="007F6F86" w:rsidRDefault="008B6AE3" w:rsidP="008B6AE3">
      <w:pPr>
        <w:keepNext/>
        <w:spacing w:after="0" w:line="240" w:lineRule="auto"/>
        <w:jc w:val="center"/>
        <w:outlineLvl w:val="0"/>
        <w:rPr>
          <w:rFonts w:eastAsia="Times New Roman" w:cstheme="minorHAnsi"/>
          <w:b/>
          <w:kern w:val="32"/>
          <w:sz w:val="24"/>
          <w:szCs w:val="24"/>
        </w:rPr>
      </w:pPr>
    </w:p>
    <w:p w14:paraId="37BA1261" w14:textId="77777777" w:rsidR="00322EF3"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GMRC’s</w:t>
      </w:r>
      <w:r w:rsidRPr="007F6F86">
        <w:rPr>
          <w:rFonts w:eastAsia="Times New Roman" w:cstheme="minorHAnsi"/>
          <w:b/>
          <w:bCs/>
          <w:sz w:val="24"/>
          <w:szCs w:val="24"/>
        </w:rPr>
        <w:t xml:space="preserve"> </w:t>
      </w:r>
      <w:r w:rsidRPr="007F6F86">
        <w:rPr>
          <w:rFonts w:eastAsia="Times New Roman" w:cstheme="minorHAnsi"/>
          <w:sz w:val="24"/>
          <w:szCs w:val="24"/>
        </w:rPr>
        <w:t xml:space="preserve">recruitment policy intends to ensure that every applicant is treated fairly. This means that we </w:t>
      </w:r>
      <w:proofErr w:type="gramStart"/>
      <w:r w:rsidRPr="007F6F86">
        <w:rPr>
          <w:rFonts w:eastAsia="Times New Roman" w:cstheme="minorHAnsi"/>
          <w:sz w:val="24"/>
          <w:szCs w:val="24"/>
        </w:rPr>
        <w:t>are not able to</w:t>
      </w:r>
      <w:proofErr w:type="gramEnd"/>
      <w:r w:rsidRPr="007F6F86">
        <w:rPr>
          <w:rFonts w:eastAsia="Times New Roman" w:cstheme="minorHAnsi"/>
          <w:sz w:val="24"/>
          <w:szCs w:val="24"/>
        </w:rPr>
        <w:t xml:space="preserve"> consider previous applications or personal knowledge of you. It means that if you already work for</w:t>
      </w:r>
      <w:r w:rsidRPr="007F6F86">
        <w:rPr>
          <w:rFonts w:eastAsia="Times New Roman" w:cstheme="minorHAnsi"/>
          <w:b/>
          <w:bCs/>
          <w:sz w:val="24"/>
          <w:szCs w:val="24"/>
        </w:rPr>
        <w:t xml:space="preserve"> </w:t>
      </w:r>
      <w:r w:rsidRPr="007F6F86">
        <w:rPr>
          <w:rFonts w:eastAsia="Times New Roman" w:cstheme="minorHAnsi"/>
          <w:sz w:val="24"/>
          <w:szCs w:val="24"/>
        </w:rPr>
        <w:t>GMRC, we do not consider your personal file.</w:t>
      </w:r>
    </w:p>
    <w:p w14:paraId="10968BEA" w14:textId="77777777" w:rsidR="00F02861" w:rsidRPr="007F6F86" w:rsidRDefault="00F02861" w:rsidP="008B6AE3">
      <w:pPr>
        <w:spacing w:after="0" w:line="240" w:lineRule="auto"/>
        <w:jc w:val="both"/>
        <w:rPr>
          <w:rFonts w:eastAsia="Times New Roman" w:cstheme="minorHAnsi"/>
          <w:sz w:val="24"/>
          <w:szCs w:val="24"/>
        </w:rPr>
      </w:pPr>
    </w:p>
    <w:p w14:paraId="785FF4A4"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The information you provide in your application form is the only information we will use in deciding whether you will be shortlisted for the interview process. Your application form is therefore very important, and the following advice is designed to help you complete it as effectively as possible.</w:t>
      </w:r>
    </w:p>
    <w:p w14:paraId="1693D43E" w14:textId="77777777" w:rsidR="008B6AE3" w:rsidRDefault="008B6AE3" w:rsidP="008B6AE3">
      <w:pPr>
        <w:keepNext/>
        <w:spacing w:after="0" w:line="240" w:lineRule="auto"/>
        <w:jc w:val="both"/>
        <w:outlineLvl w:val="0"/>
        <w:rPr>
          <w:rFonts w:eastAsia="Times New Roman" w:cstheme="minorHAnsi"/>
          <w:b/>
          <w:kern w:val="32"/>
          <w:sz w:val="24"/>
          <w:szCs w:val="24"/>
        </w:rPr>
      </w:pPr>
    </w:p>
    <w:p w14:paraId="14393CE1" w14:textId="479ABEBB" w:rsidR="00322EF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Using the person specification</w:t>
      </w:r>
    </w:p>
    <w:p w14:paraId="0F4E3D85" w14:textId="77777777" w:rsidR="008B6AE3" w:rsidRPr="007F6F86" w:rsidRDefault="008B6AE3" w:rsidP="008B6AE3">
      <w:pPr>
        <w:keepNext/>
        <w:spacing w:after="0" w:line="240" w:lineRule="auto"/>
        <w:jc w:val="both"/>
        <w:outlineLvl w:val="0"/>
        <w:rPr>
          <w:rFonts w:eastAsia="Times New Roman" w:cstheme="minorHAnsi"/>
          <w:b/>
          <w:bCs/>
          <w:kern w:val="32"/>
          <w:sz w:val="24"/>
          <w:szCs w:val="24"/>
        </w:rPr>
      </w:pPr>
    </w:p>
    <w:p w14:paraId="72E13C9B"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The </w:t>
      </w:r>
      <w:r w:rsidRPr="007F6F86">
        <w:rPr>
          <w:rFonts w:eastAsia="Times New Roman" w:cstheme="minorHAnsi"/>
          <w:b/>
          <w:bCs/>
          <w:sz w:val="24"/>
          <w:szCs w:val="24"/>
        </w:rPr>
        <w:t>person specification</w:t>
      </w:r>
      <w:r w:rsidRPr="007F6F86">
        <w:rPr>
          <w:rFonts w:eastAsia="Times New Roman" w:cstheme="minorHAnsi"/>
          <w:sz w:val="24"/>
          <w:szCs w:val="24"/>
        </w:rPr>
        <w:t xml:space="preserve"> is the list of criteria or requirements regarded as necessary for the post. To be considered for an interview you must fulfil each point of the person specification, demonstrating your abilities by telling us about your experience.</w:t>
      </w:r>
    </w:p>
    <w:p w14:paraId="45DF0157"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Before you fill in the application form look at the person specification and decide how to relate your skills, knowledge and experience to each point. Try not to repeat yourself by using just one area of your experience to cover more than one requirement. Draw upon your past and present jobs or interests; you may discover you have a broader range of skills than you imagined.</w:t>
      </w:r>
    </w:p>
    <w:p w14:paraId="17434A56" w14:textId="092D195E"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Give examples of the work you have been involved in and write in a positive way (e.g., I was responsible for …… I organised…. etc)</w:t>
      </w:r>
      <w:r w:rsidR="00D67743">
        <w:rPr>
          <w:rFonts w:eastAsia="Times New Roman" w:cstheme="minorHAnsi"/>
          <w:sz w:val="24"/>
          <w:szCs w:val="24"/>
        </w:rPr>
        <w:t>.</w:t>
      </w:r>
      <w:r w:rsidRPr="007F6F86">
        <w:rPr>
          <w:rFonts w:eastAsia="Times New Roman" w:cstheme="minorHAnsi"/>
          <w:sz w:val="24"/>
          <w:szCs w:val="24"/>
        </w:rPr>
        <w:t xml:space="preserve"> Always remember to specify your own responsibilities rather than those of your section or department. The most important thing is to tell us - we are unable to guess or make assumptions.</w:t>
      </w:r>
    </w:p>
    <w:p w14:paraId="0B879605" w14:textId="77777777" w:rsidR="00322EF3"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Remember that voluntary work or work at home is as valuable as paid employment. It is important that your application relates to the job you are applying for.</w:t>
      </w:r>
    </w:p>
    <w:p w14:paraId="12DE8575" w14:textId="77777777" w:rsidR="00D67743" w:rsidRPr="007F6F86" w:rsidRDefault="00D67743" w:rsidP="008B6AE3">
      <w:pPr>
        <w:spacing w:after="0" w:line="240" w:lineRule="auto"/>
        <w:jc w:val="both"/>
        <w:rPr>
          <w:rFonts w:eastAsia="Times New Roman" w:cstheme="minorHAnsi"/>
          <w:sz w:val="24"/>
          <w:szCs w:val="24"/>
        </w:rPr>
      </w:pPr>
    </w:p>
    <w:p w14:paraId="47A8F5E8" w14:textId="6C7AAE64" w:rsidR="00D6774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Completing the application form</w:t>
      </w:r>
    </w:p>
    <w:p w14:paraId="779B5539" w14:textId="77777777" w:rsidR="00672A17" w:rsidRPr="00D67743" w:rsidRDefault="00672A17" w:rsidP="008B6AE3">
      <w:pPr>
        <w:keepNext/>
        <w:spacing w:after="0" w:line="240" w:lineRule="auto"/>
        <w:jc w:val="both"/>
        <w:outlineLvl w:val="0"/>
        <w:rPr>
          <w:rFonts w:eastAsia="Times New Roman" w:cstheme="minorHAnsi"/>
          <w:b/>
          <w:kern w:val="32"/>
          <w:sz w:val="24"/>
          <w:szCs w:val="24"/>
        </w:rPr>
      </w:pPr>
    </w:p>
    <w:p w14:paraId="7E25E897"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Application forms should be filled in as completely and as clearly as possible so that we can consider all candidates on the same basis. </w:t>
      </w:r>
    </w:p>
    <w:p w14:paraId="0F58D67B"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Make sure you complete the form clearly and type it or use dark ink (black ink shows up best when photocopied). You may wish to continue your application on one or more separate sheets, which should be attached to the application form. </w:t>
      </w:r>
    </w:p>
    <w:p w14:paraId="5E28D644" w14:textId="77777777" w:rsidR="00D641C8" w:rsidRPr="007F6F86" w:rsidRDefault="00D641C8" w:rsidP="008B6AE3">
      <w:pPr>
        <w:spacing w:after="0" w:line="240" w:lineRule="auto"/>
        <w:jc w:val="both"/>
        <w:rPr>
          <w:rFonts w:eastAsia="Times New Roman" w:cstheme="minorHAnsi"/>
          <w:sz w:val="24"/>
          <w:szCs w:val="24"/>
        </w:rPr>
      </w:pPr>
    </w:p>
    <w:p w14:paraId="5FB0E7A3"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In completing the references section, please give as your referees your current and most recent employers where possible.</w:t>
      </w:r>
    </w:p>
    <w:p w14:paraId="20B33880" w14:textId="77777777" w:rsidR="00322EF3" w:rsidRPr="007F6F86" w:rsidRDefault="00322EF3" w:rsidP="008B6AE3">
      <w:pPr>
        <w:spacing w:after="0" w:line="240" w:lineRule="auto"/>
        <w:jc w:val="both"/>
        <w:rPr>
          <w:rFonts w:eastAsia="Times New Roman" w:cstheme="minorHAnsi"/>
          <w:iCs/>
          <w:sz w:val="24"/>
          <w:szCs w:val="24"/>
        </w:rPr>
      </w:pPr>
    </w:p>
    <w:p w14:paraId="168B49A3" w14:textId="494DB78B" w:rsidR="00322EF3" w:rsidRPr="007F6F86" w:rsidRDefault="00322EF3" w:rsidP="008B6AE3">
      <w:pPr>
        <w:spacing w:after="0" w:line="240" w:lineRule="auto"/>
        <w:jc w:val="both"/>
        <w:rPr>
          <w:rFonts w:eastAsia="Times New Roman" w:cstheme="minorHAnsi"/>
          <w:b/>
          <w:bCs/>
          <w:sz w:val="24"/>
          <w:szCs w:val="24"/>
          <w:lang w:val="en-US"/>
        </w:rPr>
      </w:pPr>
      <w:r w:rsidRPr="007F6F86">
        <w:rPr>
          <w:rFonts w:eastAsia="Times New Roman" w:cstheme="minorHAnsi"/>
          <w:iCs/>
          <w:sz w:val="24"/>
          <w:szCs w:val="24"/>
        </w:rPr>
        <w:t xml:space="preserve">Please send your form on time. </w:t>
      </w:r>
      <w:r w:rsidRPr="007F6F86">
        <w:rPr>
          <w:rFonts w:eastAsia="Times New Roman" w:cstheme="minorHAnsi"/>
          <w:b/>
          <w:bCs/>
          <w:sz w:val="24"/>
          <w:szCs w:val="24"/>
          <w:lang w:val="en-US"/>
        </w:rPr>
        <w:t>Clos</w:t>
      </w:r>
      <w:r w:rsidR="004C6626" w:rsidRPr="007F6F86">
        <w:rPr>
          <w:rFonts w:eastAsia="Times New Roman" w:cstheme="minorHAnsi"/>
          <w:b/>
          <w:bCs/>
          <w:sz w:val="24"/>
          <w:szCs w:val="24"/>
          <w:lang w:val="en-US"/>
        </w:rPr>
        <w:t xml:space="preserve">ing Date for Applications: </w:t>
      </w:r>
      <w:r w:rsidR="00503334">
        <w:rPr>
          <w:rFonts w:eastAsia="Times New Roman" w:cstheme="minorHAnsi"/>
          <w:b/>
          <w:bCs/>
          <w:sz w:val="24"/>
          <w:szCs w:val="24"/>
          <w:lang w:val="en-US"/>
        </w:rPr>
        <w:t xml:space="preserve">5 pm, </w:t>
      </w:r>
      <w:r w:rsidR="007049EB">
        <w:rPr>
          <w:rFonts w:eastAsia="Times New Roman" w:cstheme="minorHAnsi"/>
          <w:b/>
          <w:bCs/>
          <w:sz w:val="24"/>
          <w:szCs w:val="24"/>
          <w:lang w:val="en-US"/>
        </w:rPr>
        <w:t>27 April 2026</w:t>
      </w:r>
    </w:p>
    <w:p w14:paraId="7894C276" w14:textId="7CEEB613"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lang w:val="en-US"/>
        </w:rPr>
        <w:lastRenderedPageBreak/>
        <w:t xml:space="preserve">Completed applications must be emailed to </w:t>
      </w:r>
      <w:r w:rsidR="00A26E2F">
        <w:rPr>
          <w:rFonts w:eastAsia="Times New Roman" w:cstheme="minorHAnsi"/>
          <w:sz w:val="24"/>
          <w:szCs w:val="24"/>
          <w:lang w:val="en-US"/>
        </w:rPr>
        <w:t>recruitment</w:t>
      </w:r>
      <w:r w:rsidRPr="007F6F86">
        <w:rPr>
          <w:rFonts w:eastAsia="Times New Roman" w:cstheme="minorHAnsi"/>
          <w:sz w:val="24"/>
          <w:szCs w:val="24"/>
          <w:lang w:val="en-US"/>
        </w:rPr>
        <w:t>@manchesterrapecrisis.co.uk</w:t>
      </w:r>
      <w:r w:rsidRPr="007F6F86">
        <w:rPr>
          <w:rFonts w:eastAsia="Times New Roman" w:cstheme="minorHAnsi"/>
          <w:sz w:val="24"/>
          <w:szCs w:val="24"/>
        </w:rPr>
        <w:t xml:space="preserve"> or posted </w:t>
      </w:r>
      <w:r w:rsidRPr="007F6F86">
        <w:rPr>
          <w:rFonts w:eastAsia="Times New Roman" w:cstheme="minorHAnsi"/>
          <w:sz w:val="24"/>
          <w:szCs w:val="24"/>
          <w:lang w:val="en-US"/>
        </w:rPr>
        <w:t>marked “Private &amp; Confidential” to</w:t>
      </w:r>
      <w:r w:rsidR="00441A35" w:rsidRPr="007F6F86">
        <w:rPr>
          <w:rFonts w:eastAsia="Times New Roman" w:cstheme="minorHAnsi"/>
          <w:sz w:val="24"/>
          <w:szCs w:val="24"/>
          <w:lang w:val="en-US"/>
        </w:rPr>
        <w:t xml:space="preserve"> Alison Lloyd</w:t>
      </w:r>
      <w:r w:rsidRPr="007F6F86">
        <w:rPr>
          <w:rFonts w:eastAsia="Times New Roman" w:cstheme="minorHAnsi"/>
          <w:sz w:val="24"/>
          <w:szCs w:val="24"/>
          <w:lang w:val="en-US"/>
        </w:rPr>
        <w:t xml:space="preserve">, </w:t>
      </w:r>
      <w:r w:rsidRPr="007F6F86">
        <w:rPr>
          <w:rFonts w:eastAsia="Times New Roman" w:cstheme="minorHAnsi"/>
          <w:b/>
          <w:bCs/>
          <w:sz w:val="24"/>
          <w:szCs w:val="24"/>
        </w:rPr>
        <w:t xml:space="preserve">GMRC </w:t>
      </w:r>
      <w:r w:rsidRPr="007F6F86">
        <w:rPr>
          <w:rFonts w:eastAsia="Times New Roman" w:cstheme="minorHAnsi"/>
          <w:sz w:val="24"/>
          <w:szCs w:val="24"/>
        </w:rPr>
        <w:t>(Recruitment), 73 Ardwick Green North, Manchester M12 6FX</w:t>
      </w:r>
    </w:p>
    <w:p w14:paraId="7DF5174F" w14:textId="77777777" w:rsidR="00322EF3" w:rsidRPr="007F6F86" w:rsidRDefault="00322EF3" w:rsidP="008B6AE3">
      <w:pPr>
        <w:spacing w:after="0" w:line="240" w:lineRule="auto"/>
        <w:jc w:val="both"/>
        <w:rPr>
          <w:rFonts w:eastAsia="Times New Roman" w:cstheme="minorHAnsi"/>
          <w:sz w:val="24"/>
          <w:szCs w:val="24"/>
        </w:rPr>
      </w:pPr>
    </w:p>
    <w:p w14:paraId="54CC8C8C" w14:textId="77777777" w:rsidR="00322EF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Shortlisting</w:t>
      </w:r>
    </w:p>
    <w:p w14:paraId="6B6628CF" w14:textId="77777777" w:rsidR="008B6AE3" w:rsidRPr="007F6F86" w:rsidRDefault="008B6AE3" w:rsidP="008B6AE3">
      <w:pPr>
        <w:keepNext/>
        <w:spacing w:after="0" w:line="240" w:lineRule="auto"/>
        <w:jc w:val="both"/>
        <w:outlineLvl w:val="0"/>
        <w:rPr>
          <w:rFonts w:eastAsia="Times New Roman" w:cstheme="minorHAnsi"/>
          <w:b/>
          <w:kern w:val="32"/>
          <w:sz w:val="24"/>
          <w:szCs w:val="24"/>
        </w:rPr>
      </w:pPr>
    </w:p>
    <w:p w14:paraId="4638BC3D"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After the closing date, the application forms are read very carefully to see how each person’s skills and experience relate to the skills and experience in the person specification, and applicants who meet these requirements are shortlisted for interview. </w:t>
      </w:r>
      <w:r w:rsidRPr="007F6F86">
        <w:rPr>
          <w:rFonts w:eastAsia="Times New Roman" w:cstheme="minorHAnsi"/>
          <w:b/>
          <w:bCs/>
          <w:sz w:val="24"/>
          <w:szCs w:val="24"/>
        </w:rPr>
        <w:t>Only information contained in the application will be considered in making the decision to shortlist.</w:t>
      </w:r>
    </w:p>
    <w:p w14:paraId="302FB32E" w14:textId="77777777" w:rsidR="00672A17" w:rsidRDefault="00672A17" w:rsidP="008B6AE3">
      <w:pPr>
        <w:keepNext/>
        <w:spacing w:after="0" w:line="240" w:lineRule="auto"/>
        <w:jc w:val="both"/>
        <w:outlineLvl w:val="0"/>
        <w:rPr>
          <w:rFonts w:eastAsia="Times New Roman" w:cstheme="minorHAnsi"/>
          <w:b/>
          <w:kern w:val="32"/>
          <w:sz w:val="24"/>
          <w:szCs w:val="24"/>
        </w:rPr>
      </w:pPr>
    </w:p>
    <w:p w14:paraId="099A40C9" w14:textId="782EA2FD" w:rsidR="00322EF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Interviews</w:t>
      </w:r>
    </w:p>
    <w:p w14:paraId="15D5655D" w14:textId="77777777" w:rsidR="008B6AE3" w:rsidRPr="007F6F86" w:rsidRDefault="008B6AE3" w:rsidP="008B6AE3">
      <w:pPr>
        <w:keepNext/>
        <w:spacing w:after="0" w:line="240" w:lineRule="auto"/>
        <w:jc w:val="both"/>
        <w:outlineLvl w:val="0"/>
        <w:rPr>
          <w:rFonts w:eastAsia="Times New Roman" w:cstheme="minorHAnsi"/>
          <w:b/>
          <w:kern w:val="32"/>
          <w:sz w:val="24"/>
          <w:szCs w:val="24"/>
        </w:rPr>
      </w:pPr>
    </w:p>
    <w:p w14:paraId="7DB42393" w14:textId="2819F5EB"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Questions are intended to allow you to expand on your application and to show the panel how far you meet the essential and desirable requirements of the post</w:t>
      </w:r>
      <w:r w:rsidRPr="007F6F86">
        <w:rPr>
          <w:rFonts w:eastAsia="Times New Roman" w:cstheme="minorHAnsi"/>
          <w:b/>
          <w:bCs/>
          <w:sz w:val="24"/>
          <w:szCs w:val="24"/>
        </w:rPr>
        <w:t>.</w:t>
      </w:r>
      <w:r w:rsidRPr="007F6F86">
        <w:rPr>
          <w:rFonts w:eastAsia="Times New Roman" w:cstheme="minorHAnsi"/>
          <w:sz w:val="24"/>
          <w:szCs w:val="24"/>
        </w:rPr>
        <w:t xml:space="preserve"> You will have the opportunity to ask questions about the job, conditions of service etc.</w:t>
      </w:r>
    </w:p>
    <w:p w14:paraId="02C5C654" w14:textId="77777777" w:rsidR="00322EF3"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Panel members must keep a record of their assessment of each candidate so that the reaso</w:t>
      </w:r>
      <w:r w:rsidR="003C657E" w:rsidRPr="007F6F86">
        <w:rPr>
          <w:rFonts w:eastAsia="Times New Roman" w:cstheme="minorHAnsi"/>
          <w:sz w:val="24"/>
          <w:szCs w:val="24"/>
        </w:rPr>
        <w:t>ns for</w:t>
      </w:r>
      <w:r w:rsidRPr="007F6F86">
        <w:rPr>
          <w:rFonts w:eastAsia="Times New Roman" w:cstheme="minorHAnsi"/>
          <w:sz w:val="24"/>
          <w:szCs w:val="24"/>
        </w:rPr>
        <w:t xml:space="preserve"> their decision are clear and consistent. You should therefore not be worried about the panel taking notes.</w:t>
      </w:r>
    </w:p>
    <w:p w14:paraId="735B3CC7" w14:textId="77777777" w:rsidR="008B6AE3" w:rsidRPr="007F6F86" w:rsidRDefault="008B6AE3" w:rsidP="008B6AE3">
      <w:pPr>
        <w:spacing w:after="0" w:line="240" w:lineRule="auto"/>
        <w:jc w:val="both"/>
        <w:rPr>
          <w:rFonts w:eastAsia="Times New Roman" w:cstheme="minorHAnsi"/>
          <w:sz w:val="24"/>
          <w:szCs w:val="24"/>
        </w:rPr>
      </w:pPr>
    </w:p>
    <w:p w14:paraId="1BCEFE0F" w14:textId="7934ADBF" w:rsidR="006F446C" w:rsidRPr="008D0235" w:rsidRDefault="00322EF3" w:rsidP="008B6AE3">
      <w:pPr>
        <w:spacing w:after="0" w:line="240" w:lineRule="auto"/>
        <w:jc w:val="both"/>
        <w:rPr>
          <w:rFonts w:cstheme="minorHAnsi"/>
          <w:bCs/>
          <w:sz w:val="24"/>
          <w:szCs w:val="24"/>
          <w:highlight w:val="yellow"/>
          <w:lang w:eastAsia="en-GB"/>
        </w:rPr>
      </w:pPr>
      <w:r w:rsidRPr="007F6F86">
        <w:rPr>
          <w:rFonts w:cstheme="minorHAnsi"/>
          <w:sz w:val="24"/>
          <w:szCs w:val="24"/>
          <w:lang w:eastAsia="en-GB"/>
        </w:rPr>
        <w:t>The interviews will take place face to face.</w:t>
      </w:r>
      <w:r w:rsidR="001E1EF3" w:rsidRPr="007F6F86">
        <w:rPr>
          <w:rFonts w:cstheme="minorHAnsi"/>
          <w:sz w:val="24"/>
          <w:szCs w:val="24"/>
          <w:lang w:eastAsia="en-GB"/>
        </w:rPr>
        <w:t xml:space="preserve"> They will take </w:t>
      </w:r>
      <w:r w:rsidR="00AF7013" w:rsidRPr="007F6F86">
        <w:rPr>
          <w:rFonts w:cstheme="minorHAnsi"/>
          <w:sz w:val="24"/>
          <w:szCs w:val="24"/>
          <w:lang w:eastAsia="en-GB"/>
        </w:rPr>
        <w:t xml:space="preserve">place </w:t>
      </w:r>
      <w:r w:rsidR="00AF7013" w:rsidRPr="007F6F86">
        <w:rPr>
          <w:rFonts w:cstheme="minorHAnsi"/>
          <w:b/>
          <w:sz w:val="24"/>
          <w:szCs w:val="24"/>
          <w:lang w:eastAsia="en-GB"/>
        </w:rPr>
        <w:t xml:space="preserve">week </w:t>
      </w:r>
      <w:r w:rsidR="008B6AE3" w:rsidRPr="007F6F86">
        <w:rPr>
          <w:rFonts w:cstheme="minorHAnsi"/>
          <w:b/>
          <w:sz w:val="24"/>
          <w:szCs w:val="24"/>
          <w:lang w:eastAsia="en-GB"/>
        </w:rPr>
        <w:t>commencing</w:t>
      </w:r>
      <w:r w:rsidR="008B6AE3">
        <w:rPr>
          <w:rFonts w:cstheme="minorHAnsi"/>
          <w:b/>
          <w:sz w:val="24"/>
          <w:szCs w:val="24"/>
          <w:lang w:eastAsia="en-GB"/>
        </w:rPr>
        <w:t xml:space="preserve"> </w:t>
      </w:r>
      <w:r w:rsidR="007049EB">
        <w:rPr>
          <w:rFonts w:cstheme="minorHAnsi"/>
          <w:b/>
          <w:sz w:val="24"/>
          <w:szCs w:val="24"/>
          <w:lang w:eastAsia="en-GB"/>
        </w:rPr>
        <w:t>18 May 2026</w:t>
      </w:r>
      <w:r w:rsidR="008D0235">
        <w:rPr>
          <w:rFonts w:cstheme="minorHAnsi"/>
          <w:bCs/>
          <w:sz w:val="24"/>
          <w:szCs w:val="24"/>
          <w:lang w:eastAsia="en-GB"/>
        </w:rPr>
        <w:t>.</w:t>
      </w:r>
    </w:p>
    <w:p w14:paraId="7D922DAA" w14:textId="77777777" w:rsidR="008B6AE3" w:rsidRDefault="008B6AE3" w:rsidP="008B6AE3">
      <w:pPr>
        <w:widowControl w:val="0"/>
        <w:autoSpaceDE w:val="0"/>
        <w:autoSpaceDN w:val="0"/>
        <w:spacing w:after="0" w:line="240" w:lineRule="auto"/>
        <w:outlineLvl w:val="1"/>
        <w:rPr>
          <w:rFonts w:eastAsia="Arial" w:cstheme="minorHAnsi"/>
          <w:b/>
          <w:bCs/>
          <w:sz w:val="24"/>
          <w:szCs w:val="24"/>
        </w:rPr>
      </w:pPr>
    </w:p>
    <w:p w14:paraId="6EF53C5E" w14:textId="6E48E550" w:rsidR="00322EF3" w:rsidRPr="007F6F86" w:rsidRDefault="00322EF3" w:rsidP="008B6AE3">
      <w:pPr>
        <w:widowControl w:val="0"/>
        <w:autoSpaceDE w:val="0"/>
        <w:autoSpaceDN w:val="0"/>
        <w:spacing w:after="0" w:line="240" w:lineRule="auto"/>
        <w:outlineLvl w:val="1"/>
        <w:rPr>
          <w:rFonts w:eastAsia="Arial" w:cstheme="minorHAnsi"/>
          <w:b/>
          <w:bCs/>
          <w:sz w:val="24"/>
          <w:szCs w:val="24"/>
        </w:rPr>
      </w:pPr>
      <w:r w:rsidRPr="007F6F86">
        <w:rPr>
          <w:rFonts w:eastAsia="Arial" w:cstheme="minorHAnsi"/>
          <w:b/>
          <w:bCs/>
          <w:sz w:val="24"/>
          <w:szCs w:val="24"/>
        </w:rPr>
        <w:t>Equal</w:t>
      </w:r>
      <w:r w:rsidRPr="007F6F86">
        <w:rPr>
          <w:rFonts w:eastAsia="Arial" w:cstheme="minorHAnsi"/>
          <w:b/>
          <w:bCs/>
          <w:spacing w:val="-1"/>
          <w:sz w:val="24"/>
          <w:szCs w:val="24"/>
        </w:rPr>
        <w:t xml:space="preserve"> </w:t>
      </w:r>
      <w:r w:rsidRPr="007F6F86">
        <w:rPr>
          <w:rFonts w:eastAsia="Arial" w:cstheme="minorHAnsi"/>
          <w:b/>
          <w:bCs/>
          <w:sz w:val="24"/>
          <w:szCs w:val="24"/>
        </w:rPr>
        <w:t>opportunities</w:t>
      </w:r>
      <w:r w:rsidRPr="007F6F86">
        <w:rPr>
          <w:rFonts w:eastAsia="Arial" w:cstheme="minorHAnsi"/>
          <w:b/>
          <w:bCs/>
          <w:spacing w:val="-2"/>
          <w:sz w:val="24"/>
          <w:szCs w:val="24"/>
        </w:rPr>
        <w:t xml:space="preserve"> </w:t>
      </w:r>
      <w:r w:rsidRPr="007F6F86">
        <w:rPr>
          <w:rFonts w:eastAsia="Arial" w:cstheme="minorHAnsi"/>
          <w:b/>
          <w:bCs/>
          <w:sz w:val="24"/>
          <w:szCs w:val="24"/>
        </w:rPr>
        <w:t>statement</w:t>
      </w:r>
    </w:p>
    <w:p w14:paraId="5119E7D2" w14:textId="14BEC935" w:rsidR="00322EF3" w:rsidRPr="007F6F86" w:rsidRDefault="00322EF3" w:rsidP="008B6AE3">
      <w:pPr>
        <w:widowControl w:val="0"/>
        <w:autoSpaceDE w:val="0"/>
        <w:autoSpaceDN w:val="0"/>
        <w:spacing w:after="0" w:line="240" w:lineRule="auto"/>
        <w:ind w:right="253"/>
        <w:rPr>
          <w:rFonts w:eastAsia="Arial" w:cstheme="minorHAnsi"/>
          <w:sz w:val="24"/>
          <w:szCs w:val="24"/>
        </w:rPr>
      </w:pPr>
      <w:r w:rsidRPr="007F6F86">
        <w:rPr>
          <w:rFonts w:eastAsia="Arial" w:cstheme="minorHAnsi"/>
          <w:sz w:val="24"/>
          <w:szCs w:val="24"/>
        </w:rPr>
        <w:t xml:space="preserve">GMRC is striving to be an equal opportunities </w:t>
      </w:r>
      <w:r w:rsidR="00AF7013" w:rsidRPr="007F6F86">
        <w:rPr>
          <w:rFonts w:eastAsia="Arial" w:cstheme="minorHAnsi"/>
          <w:sz w:val="24"/>
          <w:szCs w:val="24"/>
        </w:rPr>
        <w:t>employer,</w:t>
      </w:r>
      <w:r w:rsidRPr="007F6F86">
        <w:rPr>
          <w:rFonts w:eastAsia="Arial" w:cstheme="minorHAnsi"/>
          <w:sz w:val="24"/>
          <w:szCs w:val="24"/>
        </w:rPr>
        <w:t xml:space="preserve"> and we welcome</w:t>
      </w:r>
      <w:r w:rsidRPr="007F6F86">
        <w:rPr>
          <w:rFonts w:eastAsia="Arial" w:cstheme="minorHAnsi"/>
          <w:spacing w:val="1"/>
          <w:sz w:val="24"/>
          <w:szCs w:val="24"/>
        </w:rPr>
        <w:t xml:space="preserve"> </w:t>
      </w:r>
      <w:r w:rsidRPr="007F6F86">
        <w:rPr>
          <w:rFonts w:eastAsia="Arial" w:cstheme="minorHAnsi"/>
          <w:sz w:val="24"/>
          <w:szCs w:val="24"/>
        </w:rPr>
        <w:t>applications</w:t>
      </w:r>
      <w:r w:rsidRPr="007F6F86">
        <w:rPr>
          <w:rFonts w:eastAsia="Arial" w:cstheme="minorHAnsi"/>
          <w:spacing w:val="-3"/>
          <w:sz w:val="24"/>
          <w:szCs w:val="24"/>
        </w:rPr>
        <w:t xml:space="preserve"> </w:t>
      </w:r>
      <w:r w:rsidRPr="007F6F86">
        <w:rPr>
          <w:rFonts w:eastAsia="Arial" w:cstheme="minorHAnsi"/>
          <w:sz w:val="24"/>
          <w:szCs w:val="24"/>
        </w:rPr>
        <w:t>from</w:t>
      </w:r>
      <w:r w:rsidRPr="007F6F86">
        <w:rPr>
          <w:rFonts w:eastAsia="Arial" w:cstheme="minorHAnsi"/>
          <w:spacing w:val="1"/>
          <w:sz w:val="24"/>
          <w:szCs w:val="24"/>
        </w:rPr>
        <w:t xml:space="preserve"> </w:t>
      </w:r>
      <w:r w:rsidRPr="007F6F86">
        <w:rPr>
          <w:rFonts w:eastAsia="Arial" w:cstheme="minorHAnsi"/>
          <w:sz w:val="24"/>
          <w:szCs w:val="24"/>
        </w:rPr>
        <w:t>women</w:t>
      </w:r>
      <w:r w:rsidRPr="007F6F86">
        <w:rPr>
          <w:rFonts w:eastAsia="Arial" w:cstheme="minorHAnsi"/>
          <w:spacing w:val="-2"/>
          <w:sz w:val="24"/>
          <w:szCs w:val="24"/>
        </w:rPr>
        <w:t xml:space="preserve"> </w:t>
      </w:r>
      <w:r w:rsidRPr="007F6F86">
        <w:rPr>
          <w:rFonts w:eastAsia="Arial" w:cstheme="minorHAnsi"/>
          <w:sz w:val="24"/>
          <w:szCs w:val="24"/>
        </w:rPr>
        <w:t>from</w:t>
      </w:r>
      <w:r w:rsidRPr="007F6F86">
        <w:rPr>
          <w:rFonts w:eastAsia="Arial" w:cstheme="minorHAnsi"/>
          <w:spacing w:val="-1"/>
          <w:sz w:val="24"/>
          <w:szCs w:val="24"/>
        </w:rPr>
        <w:t xml:space="preserve"> </w:t>
      </w:r>
      <w:r w:rsidRPr="007F6F86">
        <w:rPr>
          <w:rFonts w:eastAsia="Arial" w:cstheme="minorHAnsi"/>
          <w:sz w:val="24"/>
          <w:szCs w:val="24"/>
        </w:rPr>
        <w:t>all</w:t>
      </w:r>
      <w:r w:rsidRPr="007F6F86">
        <w:rPr>
          <w:rFonts w:eastAsia="Arial" w:cstheme="minorHAnsi"/>
          <w:spacing w:val="-1"/>
          <w:sz w:val="24"/>
          <w:szCs w:val="24"/>
        </w:rPr>
        <w:t xml:space="preserve"> </w:t>
      </w:r>
      <w:r w:rsidRPr="007F6F86">
        <w:rPr>
          <w:rFonts w:eastAsia="Arial" w:cstheme="minorHAnsi"/>
          <w:sz w:val="24"/>
          <w:szCs w:val="24"/>
        </w:rPr>
        <w:t>sections</w:t>
      </w:r>
      <w:r w:rsidRPr="007F6F86">
        <w:rPr>
          <w:rFonts w:eastAsia="Arial" w:cstheme="minorHAnsi"/>
          <w:spacing w:val="-3"/>
          <w:sz w:val="24"/>
          <w:szCs w:val="24"/>
        </w:rPr>
        <w:t xml:space="preserve"> </w:t>
      </w:r>
      <w:r w:rsidRPr="007F6F86">
        <w:rPr>
          <w:rFonts w:eastAsia="Arial" w:cstheme="minorHAnsi"/>
          <w:sz w:val="24"/>
          <w:szCs w:val="24"/>
        </w:rPr>
        <w:t>of society</w:t>
      </w:r>
      <w:r w:rsidR="004D122A">
        <w:rPr>
          <w:rFonts w:eastAsia="Arial" w:cstheme="minorHAnsi"/>
          <w:sz w:val="24"/>
          <w:szCs w:val="24"/>
        </w:rPr>
        <w:t>.</w:t>
      </w:r>
    </w:p>
    <w:p w14:paraId="69DF3EED" w14:textId="77777777" w:rsidR="00322EF3" w:rsidRPr="007F6F86" w:rsidRDefault="00322EF3" w:rsidP="008B6AE3">
      <w:pPr>
        <w:spacing w:after="0" w:line="240" w:lineRule="auto"/>
        <w:jc w:val="both"/>
        <w:rPr>
          <w:rFonts w:eastAsia="Times New Roman" w:cstheme="minorHAnsi"/>
          <w:b/>
          <w:sz w:val="24"/>
          <w:szCs w:val="24"/>
        </w:rPr>
      </w:pPr>
    </w:p>
    <w:p w14:paraId="5D75D629" w14:textId="77777777" w:rsidR="00322EF3" w:rsidRPr="007F6F86" w:rsidRDefault="00322EF3" w:rsidP="008B6AE3">
      <w:pPr>
        <w:spacing w:after="0" w:line="240" w:lineRule="auto"/>
        <w:jc w:val="both"/>
        <w:rPr>
          <w:rFonts w:eastAsia="Times New Roman" w:cstheme="minorHAnsi"/>
          <w:b/>
          <w:sz w:val="24"/>
          <w:szCs w:val="24"/>
        </w:rPr>
      </w:pPr>
    </w:p>
    <w:p w14:paraId="0CA5BA1D" w14:textId="77777777" w:rsidR="00322EF3" w:rsidRPr="007F6F86" w:rsidRDefault="00322EF3" w:rsidP="008B6AE3">
      <w:pPr>
        <w:spacing w:after="0" w:line="240" w:lineRule="auto"/>
        <w:jc w:val="both"/>
        <w:rPr>
          <w:rFonts w:eastAsia="Times New Roman" w:cstheme="minorHAnsi"/>
          <w:b/>
          <w:sz w:val="24"/>
          <w:szCs w:val="24"/>
        </w:rPr>
      </w:pPr>
      <w:r w:rsidRPr="007F6F86">
        <w:rPr>
          <w:rFonts w:eastAsia="Times New Roman" w:cstheme="minorHAnsi"/>
          <w:b/>
          <w:sz w:val="24"/>
          <w:szCs w:val="24"/>
        </w:rPr>
        <w:t xml:space="preserve">About GMRC </w:t>
      </w:r>
    </w:p>
    <w:p w14:paraId="72CAE6E2" w14:textId="77777777" w:rsidR="00A7469D" w:rsidRPr="007F6F86" w:rsidRDefault="00A7469D" w:rsidP="008B6AE3">
      <w:pPr>
        <w:spacing w:after="0" w:line="240" w:lineRule="auto"/>
        <w:jc w:val="both"/>
        <w:rPr>
          <w:rFonts w:eastAsia="Times New Roman" w:cstheme="minorHAnsi"/>
          <w:sz w:val="24"/>
          <w:szCs w:val="24"/>
        </w:rPr>
      </w:pPr>
    </w:p>
    <w:p w14:paraId="08F00E50" w14:textId="1850E76C" w:rsidR="00322EF3" w:rsidRPr="007F6F86" w:rsidRDefault="00322EF3" w:rsidP="008B6AE3">
      <w:pPr>
        <w:spacing w:after="0" w:line="240" w:lineRule="auto"/>
        <w:jc w:val="both"/>
        <w:rPr>
          <w:rFonts w:eastAsia="Times New Roman" w:cstheme="minorHAnsi"/>
          <w:b/>
          <w:sz w:val="24"/>
          <w:szCs w:val="24"/>
        </w:rPr>
      </w:pPr>
      <w:r w:rsidRPr="007F6F86">
        <w:rPr>
          <w:rFonts w:eastAsia="Times New Roman" w:cstheme="minorHAnsi"/>
          <w:sz w:val="24"/>
          <w:szCs w:val="24"/>
        </w:rPr>
        <w:t xml:space="preserve">GMRC is a registered charity working with </w:t>
      </w:r>
      <w:r w:rsidR="00AC73CF" w:rsidRPr="007F6F86">
        <w:rPr>
          <w:rFonts w:eastAsia="Times New Roman" w:cstheme="minorHAnsi"/>
          <w:sz w:val="24"/>
          <w:szCs w:val="24"/>
        </w:rPr>
        <w:t xml:space="preserve">adult women who are </w:t>
      </w:r>
      <w:r w:rsidRPr="007F6F86">
        <w:rPr>
          <w:rFonts w:eastAsia="Times New Roman" w:cstheme="minorHAnsi"/>
          <w:sz w:val="24"/>
          <w:szCs w:val="24"/>
        </w:rPr>
        <w:t xml:space="preserve">victims and survivors of sexual violence and child sexual abuse, providing independent, specialist support and promoting and representing their rights and needs.  </w:t>
      </w:r>
    </w:p>
    <w:p w14:paraId="7C61D42C" w14:textId="77777777" w:rsidR="00322EF3" w:rsidRPr="007F6F86" w:rsidRDefault="00322EF3" w:rsidP="00322EF3">
      <w:pPr>
        <w:spacing w:after="120" w:line="240" w:lineRule="auto"/>
        <w:jc w:val="both"/>
        <w:rPr>
          <w:rFonts w:eastAsia="Times New Roman" w:cstheme="minorHAnsi"/>
          <w:sz w:val="24"/>
          <w:szCs w:val="24"/>
        </w:rPr>
      </w:pPr>
    </w:p>
    <w:p w14:paraId="50159644" w14:textId="77777777" w:rsidR="00322EF3" w:rsidRPr="007F6F86" w:rsidRDefault="00322EF3">
      <w:pPr>
        <w:rPr>
          <w:rFonts w:cstheme="minorHAnsi"/>
          <w:sz w:val="24"/>
          <w:szCs w:val="24"/>
        </w:rPr>
      </w:pPr>
    </w:p>
    <w:p w14:paraId="67329953" w14:textId="77777777" w:rsidR="00322EF3" w:rsidRPr="007F6F86" w:rsidRDefault="00322EF3" w:rsidP="00322EF3">
      <w:pPr>
        <w:ind w:left="1440" w:firstLine="720"/>
        <w:rPr>
          <w:rFonts w:cstheme="minorHAnsi"/>
          <w:b/>
          <w:sz w:val="24"/>
          <w:szCs w:val="24"/>
        </w:rPr>
      </w:pPr>
    </w:p>
    <w:p w14:paraId="1B30F134" w14:textId="77777777" w:rsidR="00322EF3" w:rsidRPr="007F6F86" w:rsidRDefault="00322EF3" w:rsidP="00322EF3">
      <w:pPr>
        <w:ind w:left="1440" w:firstLine="720"/>
        <w:rPr>
          <w:rFonts w:cstheme="minorHAnsi"/>
          <w:b/>
          <w:sz w:val="24"/>
          <w:szCs w:val="24"/>
        </w:rPr>
      </w:pPr>
    </w:p>
    <w:p w14:paraId="3FA20885" w14:textId="77777777" w:rsidR="00322EF3" w:rsidRPr="007F6F86" w:rsidRDefault="00322EF3" w:rsidP="00322EF3">
      <w:pPr>
        <w:ind w:left="1440" w:firstLine="720"/>
        <w:rPr>
          <w:rFonts w:cstheme="minorHAnsi"/>
          <w:b/>
          <w:sz w:val="24"/>
          <w:szCs w:val="24"/>
        </w:rPr>
      </w:pPr>
    </w:p>
    <w:p w14:paraId="462DABBC" w14:textId="77777777" w:rsidR="00322EF3" w:rsidRPr="007F6F86" w:rsidRDefault="00322EF3" w:rsidP="00322EF3">
      <w:pPr>
        <w:ind w:left="1440" w:firstLine="720"/>
        <w:rPr>
          <w:rFonts w:cstheme="minorHAnsi"/>
          <w:b/>
          <w:sz w:val="24"/>
          <w:szCs w:val="24"/>
        </w:rPr>
      </w:pPr>
    </w:p>
    <w:p w14:paraId="612227D5" w14:textId="77777777" w:rsidR="00322EF3" w:rsidRPr="007F6F86" w:rsidRDefault="00322EF3" w:rsidP="00322EF3">
      <w:pPr>
        <w:ind w:left="1440" w:firstLine="720"/>
        <w:rPr>
          <w:rFonts w:cstheme="minorHAnsi"/>
          <w:b/>
          <w:sz w:val="24"/>
          <w:szCs w:val="24"/>
        </w:rPr>
      </w:pPr>
    </w:p>
    <w:p w14:paraId="430BBA2E" w14:textId="4361AD6A" w:rsidR="0060099E" w:rsidRDefault="004D122A" w:rsidP="0060099E">
      <w:pPr>
        <w:spacing w:after="0" w:line="240" w:lineRule="auto"/>
        <w:jc w:val="both"/>
        <w:outlineLvl w:val="0"/>
        <w:rPr>
          <w:rFonts w:ascii="Calibri" w:eastAsia="Times New Roman" w:hAnsi="Calibri" w:cs="Calibri"/>
          <w:b/>
          <w:bCs/>
          <w:sz w:val="48"/>
          <w:szCs w:val="48"/>
          <w:lang w:eastAsia="en-GB"/>
        </w:rPr>
      </w:pPr>
      <w:r>
        <w:rPr>
          <w:rFonts w:ascii="Calibri" w:eastAsia="Times New Roman" w:hAnsi="Calibri" w:cs="Calibri"/>
          <w:b/>
          <w:bCs/>
          <w:sz w:val="48"/>
          <w:szCs w:val="48"/>
          <w:lang w:eastAsia="en-GB"/>
        </w:rPr>
        <w:lastRenderedPageBreak/>
        <w:t>R</w:t>
      </w:r>
      <w:r w:rsidR="0060099E">
        <w:rPr>
          <w:rFonts w:ascii="Calibri" w:eastAsia="Times New Roman" w:hAnsi="Calibri" w:cs="Calibri"/>
          <w:b/>
          <w:bCs/>
          <w:sz w:val="48"/>
          <w:szCs w:val="48"/>
          <w:lang w:eastAsia="en-GB"/>
        </w:rPr>
        <w:t>ole Profile</w:t>
      </w:r>
    </w:p>
    <w:p w14:paraId="33F25C64" w14:textId="77777777" w:rsidR="0060099E" w:rsidRPr="0060099E" w:rsidRDefault="0060099E" w:rsidP="0060099E">
      <w:pPr>
        <w:spacing w:after="0" w:line="240" w:lineRule="auto"/>
        <w:outlineLvl w:val="0"/>
        <w:rPr>
          <w:sz w:val="24"/>
          <w:szCs w:val="24"/>
        </w:rPr>
      </w:pPr>
      <w:r>
        <w:rPr>
          <w:rFonts w:ascii="Calibri" w:eastAsia="Times New Roman" w:hAnsi="Calibri" w:cs="Calibri"/>
          <w:lang w:eastAsia="en-GB"/>
        </w:rPr>
        <w:br/>
      </w:r>
      <w:r w:rsidRPr="0060099E">
        <w:rPr>
          <w:rFonts w:ascii="Calibri" w:eastAsia="Times New Roman" w:hAnsi="Calibri" w:cs="Calibri"/>
          <w:b/>
          <w:bCs/>
          <w:sz w:val="24"/>
          <w:szCs w:val="24"/>
          <w:lang w:eastAsia="en-GB"/>
        </w:rPr>
        <w:t>Job Title:</w:t>
      </w:r>
      <w:r w:rsidRPr="0060099E">
        <w:rPr>
          <w:rFonts w:ascii="Calibri" w:eastAsia="Times New Roman" w:hAnsi="Calibri" w:cs="Calibri"/>
          <w:sz w:val="24"/>
          <w:szCs w:val="24"/>
          <w:lang w:eastAsia="en-GB"/>
        </w:rPr>
        <w:t xml:space="preserve"> Senior Counsellor – Greater Manchester Rape Crisis</w:t>
      </w:r>
      <w:r w:rsidRPr="0060099E">
        <w:rPr>
          <w:rFonts w:ascii="Calibri" w:eastAsia="Times New Roman" w:hAnsi="Calibri" w:cs="Calibri"/>
          <w:sz w:val="24"/>
          <w:szCs w:val="24"/>
          <w:lang w:eastAsia="en-GB"/>
        </w:rPr>
        <w:br/>
      </w:r>
      <w:r w:rsidRPr="0060099E">
        <w:rPr>
          <w:rFonts w:ascii="Calibri" w:eastAsia="Times New Roman" w:hAnsi="Calibri" w:cs="Calibri"/>
          <w:sz w:val="24"/>
          <w:szCs w:val="24"/>
          <w:lang w:eastAsia="en-GB"/>
        </w:rPr>
        <w:br/>
      </w:r>
      <w:r w:rsidRPr="0060099E">
        <w:rPr>
          <w:rFonts w:ascii="Calibri" w:eastAsia="Times New Roman" w:hAnsi="Calibri" w:cs="Calibri"/>
          <w:b/>
          <w:bCs/>
          <w:sz w:val="24"/>
          <w:szCs w:val="24"/>
          <w:lang w:eastAsia="en-GB"/>
        </w:rPr>
        <w:t>Reports To:</w:t>
      </w:r>
      <w:r w:rsidRPr="0060099E">
        <w:rPr>
          <w:rFonts w:ascii="Calibri" w:eastAsia="Times New Roman" w:hAnsi="Calibri" w:cs="Calibri"/>
          <w:sz w:val="24"/>
          <w:szCs w:val="24"/>
          <w:lang w:eastAsia="en-GB"/>
        </w:rPr>
        <w:t xml:space="preserve"> Counselling and Services Manager</w:t>
      </w:r>
      <w:r w:rsidRPr="0060099E">
        <w:rPr>
          <w:rFonts w:ascii="Calibri" w:eastAsia="Times New Roman" w:hAnsi="Calibri" w:cs="Calibri"/>
          <w:sz w:val="24"/>
          <w:szCs w:val="24"/>
          <w:lang w:eastAsia="en-GB"/>
        </w:rPr>
        <w:br/>
      </w:r>
      <w:r w:rsidRPr="0060099E">
        <w:rPr>
          <w:rFonts w:ascii="Calibri" w:eastAsia="Times New Roman" w:hAnsi="Calibri" w:cs="Calibri"/>
          <w:b/>
          <w:bCs/>
          <w:sz w:val="24"/>
          <w:szCs w:val="24"/>
          <w:lang w:eastAsia="en-GB"/>
        </w:rPr>
        <w:t>Department:</w:t>
      </w:r>
      <w:r w:rsidRPr="0060099E">
        <w:rPr>
          <w:rFonts w:ascii="Calibri" w:eastAsia="Times New Roman" w:hAnsi="Calibri" w:cs="Calibri"/>
          <w:sz w:val="24"/>
          <w:szCs w:val="24"/>
          <w:lang w:eastAsia="en-GB"/>
        </w:rPr>
        <w:t xml:space="preserve"> Counselling and Community Services</w:t>
      </w:r>
    </w:p>
    <w:p w14:paraId="73CF2E75" w14:textId="77777777" w:rsidR="0060099E" w:rsidRPr="0060099E" w:rsidRDefault="0060099E" w:rsidP="0060099E">
      <w:pPr>
        <w:spacing w:after="0" w:line="240" w:lineRule="auto"/>
        <w:rPr>
          <w:sz w:val="24"/>
          <w:szCs w:val="24"/>
        </w:rPr>
      </w:pPr>
      <w:r w:rsidRPr="0060099E">
        <w:rPr>
          <w:rFonts w:ascii="Calibri" w:eastAsia="Times New Roman" w:hAnsi="Calibri" w:cs="Calibri"/>
          <w:b/>
          <w:bCs/>
          <w:sz w:val="24"/>
          <w:szCs w:val="24"/>
          <w:lang w:eastAsia="en-GB"/>
        </w:rPr>
        <w:t>Based:</w:t>
      </w:r>
      <w:r w:rsidRPr="0060099E">
        <w:rPr>
          <w:rFonts w:ascii="Calibri" w:eastAsia="Times New Roman" w:hAnsi="Calibri" w:cs="Calibri"/>
          <w:sz w:val="24"/>
          <w:szCs w:val="24"/>
          <w:lang w:eastAsia="en-GB"/>
        </w:rPr>
        <w:t xml:space="preserve"> Central Manchester </w:t>
      </w:r>
    </w:p>
    <w:p w14:paraId="6E363F4E" w14:textId="06B57A79" w:rsidR="0060099E" w:rsidRPr="0060099E" w:rsidRDefault="0060099E" w:rsidP="0060099E">
      <w:pPr>
        <w:spacing w:after="0" w:line="240" w:lineRule="auto"/>
        <w:rPr>
          <w:sz w:val="24"/>
          <w:szCs w:val="24"/>
        </w:rPr>
      </w:pPr>
      <w:r w:rsidRPr="0060099E">
        <w:rPr>
          <w:rFonts w:ascii="Calibri" w:eastAsia="Times New Roman" w:hAnsi="Calibri" w:cs="Calibri"/>
          <w:b/>
          <w:bCs/>
          <w:sz w:val="24"/>
          <w:szCs w:val="24"/>
          <w:lang w:eastAsia="en-GB"/>
        </w:rPr>
        <w:t>Hours:</w:t>
      </w:r>
      <w:r w:rsidRPr="0060099E">
        <w:rPr>
          <w:rFonts w:ascii="Calibri" w:eastAsia="Times New Roman" w:hAnsi="Calibri" w:cs="Calibri"/>
          <w:sz w:val="24"/>
          <w:szCs w:val="24"/>
          <w:lang w:eastAsia="en-GB"/>
        </w:rPr>
        <w:t xml:space="preserve"> 35</w:t>
      </w:r>
      <w:r w:rsidRPr="0060099E">
        <w:rPr>
          <w:rFonts w:ascii="Calibri" w:eastAsia="Times New Roman" w:hAnsi="Calibri" w:cs="Calibri"/>
          <w:sz w:val="24"/>
          <w:szCs w:val="24"/>
          <w:lang w:eastAsia="en-GB"/>
        </w:rPr>
        <w:br/>
      </w:r>
      <w:r w:rsidRPr="0060099E">
        <w:rPr>
          <w:rFonts w:ascii="Calibri" w:eastAsia="Times New Roman" w:hAnsi="Calibri" w:cs="Calibri"/>
          <w:b/>
          <w:bCs/>
          <w:sz w:val="24"/>
          <w:szCs w:val="24"/>
          <w:lang w:eastAsia="en-GB"/>
        </w:rPr>
        <w:t>Salary:</w:t>
      </w:r>
      <w:r w:rsidRPr="0060099E">
        <w:rPr>
          <w:rFonts w:ascii="Calibri" w:eastAsia="Times New Roman" w:hAnsi="Calibri" w:cs="Calibri"/>
          <w:sz w:val="24"/>
          <w:szCs w:val="24"/>
          <w:lang w:eastAsia="en-GB"/>
        </w:rPr>
        <w:t xml:space="preserve"> £31,500</w:t>
      </w:r>
      <w:r w:rsidRPr="0060099E">
        <w:rPr>
          <w:rFonts w:ascii="Calibri" w:eastAsia="Times New Roman" w:hAnsi="Calibri" w:cs="Calibri"/>
          <w:sz w:val="24"/>
          <w:szCs w:val="24"/>
          <w:lang w:eastAsia="en-GB"/>
        </w:rPr>
        <w:br/>
      </w:r>
      <w:r w:rsidRPr="0060099E">
        <w:rPr>
          <w:rFonts w:ascii="Calibri" w:eastAsia="Times New Roman" w:hAnsi="Calibri" w:cs="Calibri"/>
          <w:b/>
          <w:bCs/>
          <w:sz w:val="24"/>
          <w:szCs w:val="24"/>
          <w:lang w:eastAsia="en-GB"/>
        </w:rPr>
        <w:t>Annual leave:</w:t>
      </w:r>
      <w:r w:rsidRPr="0060099E">
        <w:rPr>
          <w:rFonts w:ascii="Calibri" w:eastAsia="Times New Roman" w:hAnsi="Calibri" w:cs="Calibri"/>
          <w:sz w:val="24"/>
          <w:szCs w:val="24"/>
          <w:lang w:eastAsia="en-GB"/>
        </w:rPr>
        <w:t xml:space="preserve"> 30 days a year (not including bank </w:t>
      </w:r>
      <w:r w:rsidR="00F826E4">
        <w:rPr>
          <w:rFonts w:ascii="Calibri" w:eastAsia="Times New Roman" w:hAnsi="Calibri" w:cs="Calibri"/>
          <w:sz w:val="24"/>
          <w:szCs w:val="24"/>
          <w:lang w:eastAsia="en-GB"/>
        </w:rPr>
        <w:t>h</w:t>
      </w:r>
      <w:r w:rsidRPr="0060099E">
        <w:rPr>
          <w:rFonts w:ascii="Calibri" w:eastAsia="Times New Roman" w:hAnsi="Calibri" w:cs="Calibri"/>
          <w:sz w:val="24"/>
          <w:szCs w:val="24"/>
          <w:lang w:eastAsia="en-GB"/>
        </w:rPr>
        <w:t>olidays)</w:t>
      </w:r>
      <w:r w:rsidRPr="0060099E">
        <w:rPr>
          <w:rFonts w:ascii="Calibri" w:eastAsia="Times New Roman" w:hAnsi="Calibri" w:cs="Calibri"/>
          <w:sz w:val="24"/>
          <w:szCs w:val="24"/>
          <w:lang w:eastAsia="en-GB"/>
        </w:rPr>
        <w:br/>
      </w:r>
      <w:r w:rsidRPr="0060099E">
        <w:rPr>
          <w:rFonts w:ascii="Calibri" w:eastAsia="Times New Roman" w:hAnsi="Calibri" w:cs="Calibri"/>
          <w:b/>
          <w:bCs/>
          <w:sz w:val="24"/>
          <w:szCs w:val="24"/>
          <w:lang w:eastAsia="en-GB"/>
        </w:rPr>
        <w:t>Term:</w:t>
      </w:r>
      <w:r w:rsidRPr="0060099E">
        <w:rPr>
          <w:rFonts w:ascii="Calibri" w:eastAsia="Times New Roman" w:hAnsi="Calibri" w:cs="Calibri"/>
          <w:sz w:val="24"/>
          <w:szCs w:val="24"/>
          <w:lang w:eastAsia="en-GB"/>
        </w:rPr>
        <w:t xml:space="preserve"> 12</w:t>
      </w:r>
      <w:r w:rsidRPr="0060099E">
        <w:rPr>
          <w:rFonts w:ascii="Calibri" w:eastAsia="Times New Roman" w:hAnsi="Calibri" w:cs="Calibri"/>
          <w:sz w:val="24"/>
          <w:szCs w:val="24"/>
          <w:lang w:eastAsia="en-GB"/>
        </w:rPr>
        <w:noBreakHyphen/>
        <w:t>month contract (subject to funding, with potential extension)</w:t>
      </w:r>
    </w:p>
    <w:p w14:paraId="32277678" w14:textId="77777777" w:rsidR="0060099E" w:rsidRPr="0060099E" w:rsidRDefault="0060099E" w:rsidP="0060099E">
      <w:pPr>
        <w:spacing w:after="0" w:line="240" w:lineRule="auto"/>
        <w:rPr>
          <w:rFonts w:ascii="Calibri" w:eastAsia="Times New Roman" w:hAnsi="Calibri" w:cs="Calibri"/>
          <w:sz w:val="24"/>
          <w:szCs w:val="24"/>
          <w:lang w:eastAsia="en-GB"/>
        </w:rPr>
      </w:pPr>
    </w:p>
    <w:p w14:paraId="2EF8990F" w14:textId="77777777" w:rsidR="0060099E" w:rsidRPr="0060099E" w:rsidRDefault="0060099E" w:rsidP="0060099E">
      <w:pPr>
        <w:spacing w:after="0" w:line="240" w:lineRule="auto"/>
        <w:rPr>
          <w:rFonts w:ascii="Calibri" w:hAnsi="Calibri" w:cs="Calibri"/>
          <w:b/>
          <w:i/>
          <w:iCs/>
          <w:sz w:val="24"/>
          <w:szCs w:val="24"/>
          <w:shd w:val="clear" w:color="auto" w:fill="FFFFFF"/>
        </w:rPr>
      </w:pPr>
      <w:r w:rsidRPr="0060099E">
        <w:rPr>
          <w:rFonts w:ascii="Calibri" w:hAnsi="Calibri" w:cs="Calibri"/>
          <w:b/>
          <w:i/>
          <w:iCs/>
          <w:sz w:val="24"/>
          <w:szCs w:val="24"/>
          <w:shd w:val="clear" w:color="auto" w:fill="FFFFFF"/>
        </w:rPr>
        <w:t>PLEASE NOTE</w:t>
      </w:r>
    </w:p>
    <w:p w14:paraId="1214A886" w14:textId="77777777" w:rsidR="0060099E" w:rsidRPr="0060099E" w:rsidRDefault="0060099E" w:rsidP="0060099E">
      <w:pPr>
        <w:spacing w:after="0" w:line="240" w:lineRule="auto"/>
        <w:rPr>
          <w:sz w:val="24"/>
          <w:szCs w:val="24"/>
        </w:rPr>
      </w:pPr>
      <w:r w:rsidRPr="0060099E">
        <w:rPr>
          <w:rFonts w:ascii="Calibri" w:hAnsi="Calibri" w:cs="Calibri"/>
          <w:i/>
          <w:iCs/>
          <w:sz w:val="24"/>
          <w:szCs w:val="24"/>
          <w:shd w:val="clear" w:color="auto" w:fill="FFFFFF"/>
        </w:rPr>
        <w:t>this role is restricted to female applicants under the Genuine Occupational Requirement (GOR), Schedule 9 (Work; Exceptions), Part 1 (Occupational Requirements), of the Equality Act (2010)</w:t>
      </w:r>
    </w:p>
    <w:p w14:paraId="3D91C883" w14:textId="77777777" w:rsidR="0060099E" w:rsidRPr="0060099E" w:rsidRDefault="0060099E" w:rsidP="0060099E">
      <w:pPr>
        <w:spacing w:after="0" w:line="240" w:lineRule="auto"/>
        <w:rPr>
          <w:rFonts w:ascii="Calibri" w:hAnsi="Calibri" w:cs="Calibri"/>
          <w:sz w:val="24"/>
          <w:szCs w:val="24"/>
        </w:rPr>
      </w:pPr>
    </w:p>
    <w:p w14:paraId="1CC62D66" w14:textId="77777777" w:rsidR="0060099E" w:rsidRPr="0060099E" w:rsidRDefault="0060099E" w:rsidP="0060099E">
      <w:pPr>
        <w:spacing w:after="0" w:line="240" w:lineRule="auto"/>
        <w:jc w:val="both"/>
        <w:rPr>
          <w:sz w:val="24"/>
          <w:szCs w:val="24"/>
        </w:rPr>
      </w:pPr>
      <w:r w:rsidRPr="0060099E">
        <w:rPr>
          <w:rFonts w:ascii="Calibri" w:eastAsia="Times New Roman" w:hAnsi="Calibri" w:cs="Calibri"/>
          <w:noProof/>
          <w:sz w:val="24"/>
          <w:szCs w:val="24"/>
          <w:lang w:eastAsia="en-GB"/>
        </w:rPr>
        <mc:AlternateContent>
          <mc:Choice Requires="wps">
            <w:drawing>
              <wp:inline distT="0" distB="0" distL="0" distR="0" wp14:anchorId="51C13041" wp14:editId="7B64FE1F">
                <wp:extent cx="41614728" cy="1271"/>
                <wp:effectExtent l="0" t="0" r="28572" b="36829"/>
                <wp:docPr id="558470209" name="Horizontal Line 3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A001905" id="Horizontal Line 3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9C8536E"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p>
    <w:p w14:paraId="153597B4"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Role Purpose</w:t>
      </w:r>
    </w:p>
    <w:p w14:paraId="440987DE" w14:textId="77777777" w:rsidR="0060099E" w:rsidRPr="0060099E" w:rsidRDefault="0060099E" w:rsidP="0060099E">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The Senior Counsellor provides specialist therapeutic support to women affected by rape or sexual abuse. The role ensures high</w:t>
      </w:r>
      <w:r w:rsidRPr="0060099E">
        <w:rPr>
          <w:rFonts w:ascii="Calibri" w:eastAsia="Times New Roman" w:hAnsi="Calibri" w:cs="Calibri"/>
          <w:sz w:val="24"/>
          <w:szCs w:val="24"/>
          <w:lang w:eastAsia="en-GB"/>
        </w:rPr>
        <w:noBreakHyphen/>
        <w:t>quality, trauma</w:t>
      </w:r>
      <w:r w:rsidRPr="0060099E">
        <w:rPr>
          <w:rFonts w:ascii="Calibri" w:eastAsia="Times New Roman" w:hAnsi="Calibri" w:cs="Calibri"/>
          <w:sz w:val="24"/>
          <w:szCs w:val="24"/>
          <w:lang w:eastAsia="en-GB"/>
        </w:rPr>
        <w:noBreakHyphen/>
        <w:t>informed counselling, offers leadership to volunteer and trainee counsellors, and supports the Counselling &amp; Services Manager in service coordination, line management, safeguarding, and quality assurance.</w:t>
      </w:r>
      <w:r w:rsidRPr="0060099E">
        <w:rPr>
          <w:rFonts w:ascii="Calibri" w:eastAsia="Times New Roman" w:hAnsi="Calibri" w:cs="Calibri"/>
          <w:sz w:val="24"/>
          <w:szCs w:val="24"/>
          <w:lang w:eastAsia="en-GB"/>
        </w:rPr>
        <w:br/>
        <w:t>It contributes to creating a safe, empowering, and inclusive environment where survivors are heard, believed, and supported.</w:t>
      </w:r>
    </w:p>
    <w:p w14:paraId="3CAE2152" w14:textId="77777777" w:rsidR="0060099E" w:rsidRPr="0060099E" w:rsidRDefault="0060099E" w:rsidP="0060099E">
      <w:pPr>
        <w:spacing w:after="0" w:line="240" w:lineRule="auto"/>
        <w:jc w:val="both"/>
        <w:rPr>
          <w:rFonts w:ascii="Calibri" w:eastAsia="Times New Roman" w:hAnsi="Calibri" w:cs="Calibri"/>
          <w:sz w:val="24"/>
          <w:szCs w:val="24"/>
          <w:lang w:eastAsia="en-GB"/>
        </w:rPr>
      </w:pPr>
    </w:p>
    <w:p w14:paraId="7F41202D" w14:textId="77777777" w:rsidR="0060099E" w:rsidRPr="0060099E" w:rsidRDefault="0060099E" w:rsidP="0060099E">
      <w:pPr>
        <w:spacing w:after="0" w:line="240" w:lineRule="auto"/>
        <w:jc w:val="both"/>
        <w:rPr>
          <w:sz w:val="24"/>
          <w:szCs w:val="24"/>
        </w:rPr>
      </w:pPr>
      <w:r w:rsidRPr="0060099E">
        <w:rPr>
          <w:rFonts w:ascii="Calibri" w:eastAsia="Times New Roman" w:hAnsi="Calibri" w:cs="Calibri"/>
          <w:noProof/>
          <w:sz w:val="24"/>
          <w:szCs w:val="24"/>
          <w:lang w:eastAsia="en-GB"/>
        </w:rPr>
        <mc:AlternateContent>
          <mc:Choice Requires="wps">
            <w:drawing>
              <wp:inline distT="0" distB="0" distL="0" distR="0" wp14:anchorId="6C75DEF3" wp14:editId="00F6FB81">
                <wp:extent cx="41614728" cy="1271"/>
                <wp:effectExtent l="0" t="0" r="28572" b="36829"/>
                <wp:docPr id="1804040199" name="Horizontal Line 3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txbx>
                        <w:txbxContent>
                          <w:p w14:paraId="0A7C476F" w14:textId="77777777" w:rsidR="0060099E" w:rsidRDefault="0060099E" w:rsidP="0060099E">
                            <w:pPr>
                              <w:jc w:val="center"/>
                            </w:pPr>
                          </w:p>
                        </w:txbxContent>
                      </wps:txbx>
                      <wps:bodyPr vert="horz" wrap="square" lIns="0" tIns="0" rIns="0" bIns="0" anchor="t" anchorCtr="0" compatLnSpc="0">
                        <a:noAutofit/>
                      </wps:bodyPr>
                    </wps:wsp>
                  </a:graphicData>
                </a:graphic>
              </wp:inline>
            </w:drawing>
          </mc:Choice>
          <mc:Fallback>
            <w:pict>
              <v:rect w14:anchorId="6C75DEF3" id="Horizontal Line 3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" filled="f" strokecolor="#a0a0a0" strokeweight=".26467mm">
                <v:textbox inset="0,0,0,0">
                  <w:txbxContent>
                    <w:p w14:paraId="0A7C476F" w14:textId="77777777" w:rsidR="0060099E" w:rsidRDefault="0060099E" w:rsidP="0060099E">
                      <w:pPr>
                        <w:jc w:val="center"/>
                      </w:pPr>
                    </w:p>
                  </w:txbxContent>
                </v:textbox>
                <w10:anchorlock/>
              </v:rect>
            </w:pict>
          </mc:Fallback>
        </mc:AlternateContent>
      </w:r>
    </w:p>
    <w:p w14:paraId="007C52F1"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p>
    <w:p w14:paraId="3C868CF1"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Main Duties and Responsibilities</w:t>
      </w:r>
    </w:p>
    <w:p w14:paraId="10D9C588" w14:textId="77777777" w:rsidR="0060099E" w:rsidRPr="0060099E" w:rsidRDefault="0060099E" w:rsidP="0060099E">
      <w:pPr>
        <w:spacing w:after="0" w:line="240" w:lineRule="auto"/>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Specialist Clinical Practice</w:t>
      </w:r>
    </w:p>
    <w:p w14:paraId="0D7BB865" w14:textId="77777777" w:rsidR="0060099E" w:rsidRPr="0060099E" w:rsidRDefault="0060099E" w:rsidP="0060099E">
      <w:pPr>
        <w:spacing w:after="0" w:line="240" w:lineRule="auto"/>
        <w:jc w:val="both"/>
        <w:outlineLvl w:val="1"/>
        <w:rPr>
          <w:rFonts w:ascii="Calibri" w:eastAsia="Times New Roman" w:hAnsi="Calibri" w:cs="Calibri"/>
          <w:b/>
          <w:bCs/>
          <w:sz w:val="24"/>
          <w:szCs w:val="24"/>
          <w:lang w:eastAsia="en-GB"/>
        </w:rPr>
      </w:pPr>
    </w:p>
    <w:p w14:paraId="5E5DA0D4"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Provide trauma</w:t>
      </w:r>
      <w:r w:rsidRPr="0060099E">
        <w:rPr>
          <w:rFonts w:ascii="Calibri" w:eastAsia="Times New Roman" w:hAnsi="Calibri" w:cs="Calibri"/>
          <w:sz w:val="24"/>
          <w:szCs w:val="24"/>
          <w:lang w:eastAsia="en-GB"/>
        </w:rPr>
        <w:noBreakHyphen/>
        <w:t>informed one</w:t>
      </w:r>
      <w:r w:rsidRPr="0060099E">
        <w:rPr>
          <w:rFonts w:ascii="Calibri" w:eastAsia="Times New Roman" w:hAnsi="Calibri" w:cs="Calibri"/>
          <w:sz w:val="24"/>
          <w:szCs w:val="24"/>
          <w:lang w:eastAsia="en-GB"/>
        </w:rPr>
        <w:noBreakHyphen/>
        <w:t>to</w:t>
      </w:r>
      <w:r w:rsidRPr="0060099E">
        <w:rPr>
          <w:rFonts w:ascii="Calibri" w:eastAsia="Times New Roman" w:hAnsi="Calibri" w:cs="Calibri"/>
          <w:sz w:val="24"/>
          <w:szCs w:val="24"/>
          <w:lang w:eastAsia="en-GB"/>
        </w:rPr>
        <w:noBreakHyphen/>
        <w:t>one counselling to female survivors.</w:t>
      </w:r>
    </w:p>
    <w:p w14:paraId="48EFD050"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Conduct clinical assessments, risk assessments, and support case planning with sensitivity and care.</w:t>
      </w:r>
    </w:p>
    <w:p w14:paraId="33176B19"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Deliver therapeutic approaches appropriate for survivors (e.g., person</w:t>
      </w:r>
      <w:r w:rsidRPr="0060099E">
        <w:rPr>
          <w:rFonts w:ascii="Calibri" w:eastAsia="Times New Roman" w:hAnsi="Calibri" w:cs="Calibri"/>
          <w:sz w:val="24"/>
          <w:szCs w:val="24"/>
          <w:lang w:eastAsia="en-GB"/>
        </w:rPr>
        <w:noBreakHyphen/>
        <w:t>centred, trauma</w:t>
      </w:r>
      <w:r w:rsidRPr="0060099E">
        <w:rPr>
          <w:rFonts w:ascii="Calibri" w:eastAsia="Times New Roman" w:hAnsi="Calibri" w:cs="Calibri"/>
          <w:sz w:val="24"/>
          <w:szCs w:val="24"/>
          <w:lang w:eastAsia="en-GB"/>
        </w:rPr>
        <w:noBreakHyphen/>
        <w:t>focused, grounding, stabilisation).</w:t>
      </w:r>
    </w:p>
    <w:p w14:paraId="24747659"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Maintain accurate clinical records in line with GDPR and ethical standards.</w:t>
      </w:r>
    </w:p>
    <w:p w14:paraId="22ED0D20"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Manage a caseload involving complex emotional and trauma</w:t>
      </w:r>
      <w:r w:rsidRPr="0060099E">
        <w:rPr>
          <w:rFonts w:ascii="Calibri" w:eastAsia="Times New Roman" w:hAnsi="Calibri" w:cs="Calibri"/>
          <w:sz w:val="24"/>
          <w:szCs w:val="24"/>
          <w:lang w:eastAsia="en-GB"/>
        </w:rPr>
        <w:noBreakHyphen/>
        <w:t>related presentations.</w:t>
      </w:r>
    </w:p>
    <w:p w14:paraId="7B1D4177"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Provide therapeutic support in person and via secure online/telephone platforms.</w:t>
      </w:r>
    </w:p>
    <w:p w14:paraId="2C655EF4"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Manage and respond to client queries via email, phone, or other communication channels.</w:t>
      </w:r>
    </w:p>
    <w:p w14:paraId="47F87FB2"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Manage, facilitate and support groups that are ran</w:t>
      </w:r>
    </w:p>
    <w:p w14:paraId="2347AD54" w14:textId="77777777" w:rsidR="0060099E" w:rsidRPr="0060099E" w:rsidRDefault="0060099E" w:rsidP="0060099E">
      <w:pPr>
        <w:numPr>
          <w:ilvl w:val="0"/>
          <w:numId w:val="9"/>
        </w:numPr>
        <w:autoSpaceDN w:val="0"/>
        <w:spacing w:before="100" w:after="100" w:line="300" w:lineRule="atLeast"/>
        <w:rPr>
          <w:rFonts w:ascii="Calibri" w:eastAsia="Times New Roman" w:hAnsi="Calibri" w:cs="Calibri"/>
          <w:sz w:val="24"/>
          <w:szCs w:val="24"/>
          <w:lang w:eastAsia="en-GB"/>
        </w:rPr>
      </w:pPr>
      <w:r w:rsidRPr="0060099E">
        <w:rPr>
          <w:rFonts w:ascii="Calibri" w:eastAsia="Times New Roman" w:hAnsi="Calibri" w:cs="Calibri"/>
          <w:sz w:val="24"/>
          <w:szCs w:val="24"/>
          <w:lang w:eastAsia="en-GB"/>
        </w:rPr>
        <w:lastRenderedPageBreak/>
        <w:t>Attend GMRC training and induction and participate in future training and development opportunities that support the role</w:t>
      </w:r>
    </w:p>
    <w:p w14:paraId="0FD124F1" w14:textId="77777777" w:rsidR="0060099E" w:rsidRPr="0060099E" w:rsidRDefault="0060099E" w:rsidP="0060099E">
      <w:pPr>
        <w:numPr>
          <w:ilvl w:val="0"/>
          <w:numId w:val="9"/>
        </w:numPr>
        <w:autoSpaceDN w:val="0"/>
        <w:spacing w:before="100" w:after="100" w:line="300" w:lineRule="atLeast"/>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Engage with GMRC line management and group supervision</w:t>
      </w:r>
    </w:p>
    <w:p w14:paraId="6582F895" w14:textId="77777777" w:rsidR="0060099E" w:rsidRDefault="0060099E" w:rsidP="0060099E">
      <w:pPr>
        <w:numPr>
          <w:ilvl w:val="0"/>
          <w:numId w:val="9"/>
        </w:numPr>
        <w:autoSpaceDN w:val="0"/>
        <w:spacing w:before="100" w:after="100" w:line="300" w:lineRule="atLeast"/>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Attend organisational meetings as required</w:t>
      </w:r>
    </w:p>
    <w:p w14:paraId="3D2BDEB5" w14:textId="77777777" w:rsidR="00477D9F" w:rsidRPr="0060099E" w:rsidRDefault="00477D9F" w:rsidP="0060099E">
      <w:pPr>
        <w:numPr>
          <w:ilvl w:val="0"/>
          <w:numId w:val="9"/>
        </w:numPr>
        <w:autoSpaceDN w:val="0"/>
        <w:spacing w:before="100" w:after="100" w:line="300" w:lineRule="atLeast"/>
        <w:rPr>
          <w:rFonts w:ascii="Calibri" w:eastAsia="Times New Roman" w:hAnsi="Calibri" w:cs="Calibri"/>
          <w:sz w:val="24"/>
          <w:szCs w:val="24"/>
          <w:lang w:eastAsia="en-GB"/>
        </w:rPr>
      </w:pPr>
    </w:p>
    <w:p w14:paraId="6C874D75" w14:textId="77777777" w:rsidR="0060099E" w:rsidRPr="0060099E" w:rsidRDefault="0060099E" w:rsidP="0060099E">
      <w:pPr>
        <w:spacing w:after="0" w:line="240" w:lineRule="auto"/>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Supporting the Counselling and Services Manager</w:t>
      </w:r>
    </w:p>
    <w:p w14:paraId="1DB37FD6"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Assist with case allocation, session scheduling, and waiting</w:t>
      </w:r>
      <w:r w:rsidRPr="0060099E">
        <w:rPr>
          <w:rFonts w:ascii="Calibri" w:eastAsia="Times New Roman" w:hAnsi="Calibri" w:cs="Calibri"/>
          <w:sz w:val="24"/>
          <w:szCs w:val="24"/>
          <w:lang w:eastAsia="en-GB"/>
        </w:rPr>
        <w:noBreakHyphen/>
        <w:t>list management.</w:t>
      </w:r>
    </w:p>
    <w:p w14:paraId="0A3BF1D0"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Support the planning, coordination, and delivery of the counselling service.</w:t>
      </w:r>
    </w:p>
    <w:p w14:paraId="38B86D76"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Provide reports, case updates, and outcome data for monitoring, evaluation, and funders.</w:t>
      </w:r>
    </w:p>
    <w:p w14:paraId="164C2ADA"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Support development of trauma</w:t>
      </w:r>
      <w:r w:rsidRPr="0060099E">
        <w:rPr>
          <w:rFonts w:ascii="Calibri" w:eastAsia="Times New Roman" w:hAnsi="Calibri" w:cs="Calibri"/>
          <w:sz w:val="24"/>
          <w:szCs w:val="24"/>
          <w:lang w:eastAsia="en-GB"/>
        </w:rPr>
        <w:noBreakHyphen/>
        <w:t>informed policies, procedures, and practice.</w:t>
      </w:r>
    </w:p>
    <w:p w14:paraId="03149EA7"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Help coordinate multi</w:t>
      </w:r>
      <w:r w:rsidRPr="0060099E">
        <w:rPr>
          <w:rFonts w:ascii="Calibri" w:eastAsia="Times New Roman" w:hAnsi="Calibri" w:cs="Calibri"/>
          <w:sz w:val="24"/>
          <w:szCs w:val="24"/>
          <w:lang w:eastAsia="en-GB"/>
        </w:rPr>
        <w:noBreakHyphen/>
        <w:t>agency relationships and referral pathways.</w:t>
      </w:r>
    </w:p>
    <w:p w14:paraId="49171BA6"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Deputise for the Counselling &amp; Services Manager during planned or unplanned absence.</w:t>
      </w:r>
    </w:p>
    <w:p w14:paraId="168C84E1"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Line manage staff</w:t>
      </w:r>
    </w:p>
    <w:p w14:paraId="27D2607D" w14:textId="77777777" w:rsidR="0060099E" w:rsidRPr="0060099E" w:rsidRDefault="0060099E" w:rsidP="0060099E">
      <w:pPr>
        <w:spacing w:after="0" w:line="240" w:lineRule="auto"/>
        <w:ind w:left="720"/>
        <w:jc w:val="both"/>
        <w:rPr>
          <w:rFonts w:ascii="Calibri" w:eastAsia="Times New Roman" w:hAnsi="Calibri" w:cs="Calibri"/>
          <w:sz w:val="24"/>
          <w:szCs w:val="24"/>
          <w:lang w:eastAsia="en-GB"/>
        </w:rPr>
      </w:pPr>
    </w:p>
    <w:p w14:paraId="4CCC7074" w14:textId="77777777" w:rsidR="0060099E" w:rsidRPr="0060099E" w:rsidRDefault="0060099E" w:rsidP="0060099E">
      <w:pPr>
        <w:spacing w:after="0" w:line="240" w:lineRule="auto"/>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Safeguarding, Risk Management and Client Safety</w:t>
      </w:r>
    </w:p>
    <w:p w14:paraId="5A02F233" w14:textId="77777777" w:rsidR="0060099E" w:rsidRPr="0060099E" w:rsidRDefault="0060099E" w:rsidP="0060099E">
      <w:pPr>
        <w:numPr>
          <w:ilvl w:val="0"/>
          <w:numId w:val="11"/>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Recognise, respond to, and escalate safeguarding concerns in line with GMRC and statutory requirements.</w:t>
      </w:r>
    </w:p>
    <w:p w14:paraId="3E12631F" w14:textId="77777777" w:rsidR="0060099E" w:rsidRPr="0060099E" w:rsidRDefault="0060099E" w:rsidP="0060099E">
      <w:pPr>
        <w:numPr>
          <w:ilvl w:val="0"/>
          <w:numId w:val="11"/>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Provide safeguarding guidance and support to staff, students, volunteers, and sessional workers.</w:t>
      </w:r>
    </w:p>
    <w:p w14:paraId="627178DF" w14:textId="77777777" w:rsidR="0060099E" w:rsidRPr="0060099E" w:rsidRDefault="0060099E" w:rsidP="0060099E">
      <w:pPr>
        <w:numPr>
          <w:ilvl w:val="0"/>
          <w:numId w:val="11"/>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Attend multi</w:t>
      </w:r>
      <w:r w:rsidRPr="0060099E">
        <w:rPr>
          <w:rFonts w:ascii="Calibri" w:eastAsia="Times New Roman" w:hAnsi="Calibri" w:cs="Calibri"/>
          <w:sz w:val="24"/>
          <w:szCs w:val="24"/>
          <w:lang w:eastAsia="en-GB"/>
        </w:rPr>
        <w:noBreakHyphen/>
        <w:t>agency meetings or case discussions when required.</w:t>
      </w:r>
    </w:p>
    <w:p w14:paraId="3636F055" w14:textId="77777777" w:rsidR="0060099E" w:rsidRPr="0060099E" w:rsidRDefault="0060099E" w:rsidP="0060099E">
      <w:pPr>
        <w:numPr>
          <w:ilvl w:val="0"/>
          <w:numId w:val="11"/>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Ensure survivors’ safety, autonomy, and empowerment remain central to all decisions.</w:t>
      </w:r>
    </w:p>
    <w:p w14:paraId="74AEC73D" w14:textId="77777777" w:rsidR="0060099E" w:rsidRPr="0060099E" w:rsidRDefault="0060099E" w:rsidP="0060099E">
      <w:pPr>
        <w:numPr>
          <w:ilvl w:val="0"/>
          <w:numId w:val="11"/>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Report risks and follow whistleblowing procedures.</w:t>
      </w:r>
    </w:p>
    <w:p w14:paraId="701E719C" w14:textId="77777777" w:rsidR="0060099E" w:rsidRPr="0060099E" w:rsidRDefault="0060099E" w:rsidP="0060099E">
      <w:pPr>
        <w:spacing w:after="0" w:line="240" w:lineRule="auto"/>
        <w:ind w:left="720"/>
        <w:jc w:val="both"/>
        <w:rPr>
          <w:rFonts w:ascii="Calibri" w:eastAsia="Times New Roman" w:hAnsi="Calibri" w:cs="Calibri"/>
          <w:sz w:val="24"/>
          <w:szCs w:val="24"/>
          <w:lang w:eastAsia="en-GB"/>
        </w:rPr>
      </w:pPr>
    </w:p>
    <w:p w14:paraId="5AF950A7" w14:textId="77777777" w:rsidR="0060099E" w:rsidRPr="0060099E" w:rsidRDefault="0060099E" w:rsidP="0060099E">
      <w:pPr>
        <w:spacing w:after="0" w:line="240" w:lineRule="auto"/>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 xml:space="preserve"> Service Quality, Ethics and Compliance</w:t>
      </w:r>
    </w:p>
    <w:p w14:paraId="2997EE90"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Contribute to service audits, quality reviews, and evaluations.</w:t>
      </w:r>
    </w:p>
    <w:p w14:paraId="44A7C043"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Support quality assurance of the case</w:t>
      </w:r>
      <w:r w:rsidRPr="0060099E">
        <w:rPr>
          <w:rFonts w:ascii="Calibri" w:eastAsia="Times New Roman" w:hAnsi="Calibri" w:cs="Calibri"/>
          <w:sz w:val="24"/>
          <w:szCs w:val="24"/>
          <w:lang w:eastAsia="en-GB"/>
        </w:rPr>
        <w:noBreakHyphen/>
        <w:t>management system.</w:t>
      </w:r>
    </w:p>
    <w:p w14:paraId="72879BC9"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Ensure adherence to BACP/UKCP ethical frameworks.</w:t>
      </w:r>
    </w:p>
    <w:p w14:paraId="577058DE"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Promote reflective practice, continuous learning, and service improvement.</w:t>
      </w:r>
    </w:p>
    <w:p w14:paraId="0C0E1764"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Support training development and delivery.</w:t>
      </w:r>
    </w:p>
    <w:p w14:paraId="13A40988"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Participate in local and national service</w:t>
      </w:r>
      <w:r w:rsidRPr="0060099E">
        <w:rPr>
          <w:rFonts w:ascii="Calibri" w:eastAsia="Times New Roman" w:hAnsi="Calibri" w:cs="Calibri"/>
          <w:sz w:val="24"/>
          <w:szCs w:val="24"/>
          <w:lang w:eastAsia="en-GB"/>
        </w:rPr>
        <w:noBreakHyphen/>
        <w:t>development initiatives.</w:t>
      </w:r>
    </w:p>
    <w:p w14:paraId="170E74B6"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Uphold confidentiality, data protection, and equality and diversity standards.</w:t>
      </w:r>
    </w:p>
    <w:p w14:paraId="20A0167A"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Represent GMRC at networking events, meetings, and community forums.</w:t>
      </w:r>
    </w:p>
    <w:p w14:paraId="388B0E2D"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Support outreach and awareness</w:t>
      </w:r>
      <w:r w:rsidRPr="0060099E">
        <w:rPr>
          <w:rFonts w:ascii="Calibri" w:eastAsia="Times New Roman" w:hAnsi="Calibri" w:cs="Calibri"/>
          <w:sz w:val="24"/>
          <w:szCs w:val="24"/>
          <w:lang w:eastAsia="en-GB"/>
        </w:rPr>
        <w:noBreakHyphen/>
        <w:t>raising around sexual violence.</w:t>
      </w:r>
    </w:p>
    <w:p w14:paraId="49ABB59B"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Ensure counselling rooms are clean, well</w:t>
      </w:r>
      <w:r w:rsidRPr="0060099E">
        <w:rPr>
          <w:rFonts w:ascii="Calibri" w:eastAsia="Times New Roman" w:hAnsi="Calibri" w:cs="Calibri"/>
          <w:sz w:val="24"/>
          <w:szCs w:val="24"/>
          <w:lang w:eastAsia="en-GB"/>
        </w:rPr>
        <w:noBreakHyphen/>
        <w:t>maintained, and welcoming.</w:t>
      </w:r>
    </w:p>
    <w:p w14:paraId="5B62CC4E"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Carry out ad</w:t>
      </w:r>
      <w:r w:rsidRPr="0060099E">
        <w:rPr>
          <w:rFonts w:ascii="Calibri" w:eastAsia="Times New Roman" w:hAnsi="Calibri" w:cs="Calibri"/>
          <w:sz w:val="24"/>
          <w:szCs w:val="24"/>
          <w:lang w:eastAsia="en-GB"/>
        </w:rPr>
        <w:noBreakHyphen/>
        <w:t>hoc duties appropriate to the role.</w:t>
      </w:r>
    </w:p>
    <w:p w14:paraId="7844B3BC"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p>
    <w:p w14:paraId="7EB0269C"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p>
    <w:p w14:paraId="46C61D7E" w14:textId="570B88E3"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Organisational Core Responsibilities</w:t>
      </w:r>
    </w:p>
    <w:p w14:paraId="215DA3FD"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Uphold GMRC feminist values of empowerment, safety, inclusion, and survivor</w:t>
      </w:r>
      <w:r w:rsidRPr="0060099E">
        <w:rPr>
          <w:rFonts w:ascii="Calibri" w:eastAsia="Times New Roman" w:hAnsi="Calibri" w:cs="Calibri"/>
          <w:sz w:val="24"/>
          <w:szCs w:val="24"/>
          <w:lang w:eastAsia="en-GB"/>
        </w:rPr>
        <w:noBreakHyphen/>
        <w:t>centred practice.</w:t>
      </w:r>
    </w:p>
    <w:p w14:paraId="2068E0D4"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lastRenderedPageBreak/>
        <w:t>Commit to diversity, equality, anti</w:t>
      </w:r>
      <w:r w:rsidRPr="0060099E">
        <w:rPr>
          <w:rFonts w:ascii="Calibri" w:eastAsia="Times New Roman" w:hAnsi="Calibri" w:cs="Calibri"/>
          <w:sz w:val="24"/>
          <w:szCs w:val="24"/>
          <w:lang w:eastAsia="en-GB"/>
        </w:rPr>
        <w:noBreakHyphen/>
        <w:t>oppressive principles, and inclusive service delivery.</w:t>
      </w:r>
    </w:p>
    <w:p w14:paraId="7285D62A"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Ensure all work contributes to GMRC’s mission of supporting and advocating for women affected by rape and sexual abuse.</w:t>
      </w:r>
    </w:p>
    <w:p w14:paraId="13760F75"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Maintain strict confidentiality and adhere to data protection and information</w:t>
      </w:r>
      <w:r w:rsidRPr="0060099E">
        <w:rPr>
          <w:rFonts w:ascii="Calibri" w:eastAsia="Times New Roman" w:hAnsi="Calibri" w:cs="Calibri"/>
          <w:sz w:val="24"/>
          <w:szCs w:val="24"/>
          <w:lang w:eastAsia="en-GB"/>
        </w:rPr>
        <w:noBreakHyphen/>
        <w:t>governance standards.</w:t>
      </w:r>
    </w:p>
    <w:p w14:paraId="333BBB45"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Respect survivors’ rights to anonymity and privacy.</w:t>
      </w:r>
    </w:p>
    <w:p w14:paraId="158C0FA6"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Comply with all professional frameworks relevant to therapeutic practice.</w:t>
      </w:r>
    </w:p>
    <w:p w14:paraId="39411504"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Follow all GMRC policies, procedures, quality</w:t>
      </w:r>
      <w:r w:rsidRPr="0060099E">
        <w:rPr>
          <w:rFonts w:ascii="Calibri" w:eastAsia="Times New Roman" w:hAnsi="Calibri" w:cs="Calibri"/>
          <w:sz w:val="24"/>
          <w:szCs w:val="24"/>
          <w:lang w:eastAsia="en-GB"/>
        </w:rPr>
        <w:noBreakHyphen/>
        <w:t>assurance requirements, and safeguarding standards.</w:t>
      </w:r>
    </w:p>
    <w:p w14:paraId="10D01FC2"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Maintain awareness of your own health, safety, and wellbeing, and that of others.</w:t>
      </w:r>
    </w:p>
    <w:p w14:paraId="1B5F1F22"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Adhere to health and safety, infection control, and risk</w:t>
      </w:r>
      <w:r w:rsidRPr="0060099E">
        <w:rPr>
          <w:rFonts w:ascii="Calibri" w:eastAsia="Times New Roman" w:hAnsi="Calibri" w:cs="Calibri"/>
          <w:sz w:val="24"/>
          <w:szCs w:val="24"/>
          <w:lang w:eastAsia="en-GB"/>
        </w:rPr>
        <w:noBreakHyphen/>
        <w:t>management requirements.</w:t>
      </w:r>
    </w:p>
    <w:p w14:paraId="2B3A2409"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Work flexibly in the interests of the organisation and undertake duties appropriate to your skills and role.</w:t>
      </w:r>
    </w:p>
    <w:p w14:paraId="3EFFCB34" w14:textId="2F1AA0A6" w:rsidR="0060099E" w:rsidRPr="0060099E" w:rsidRDefault="0060099E" w:rsidP="0060099E">
      <w:pPr>
        <w:spacing w:after="0" w:line="240" w:lineRule="auto"/>
        <w:jc w:val="both"/>
        <w:rPr>
          <w:sz w:val="24"/>
          <w:szCs w:val="24"/>
        </w:rPr>
      </w:pPr>
    </w:p>
    <w:p w14:paraId="762355CA" w14:textId="77777777" w:rsidR="0060099E" w:rsidRPr="0060099E" w:rsidRDefault="0060099E" w:rsidP="0060099E">
      <w:pPr>
        <w:spacing w:after="0" w:line="240" w:lineRule="auto"/>
        <w:jc w:val="both"/>
        <w:rPr>
          <w:rFonts w:ascii="Calibri" w:eastAsia="Times New Roman" w:hAnsi="Calibri" w:cs="Calibri"/>
          <w:sz w:val="24"/>
          <w:szCs w:val="24"/>
          <w:lang w:eastAsia="en-GB"/>
        </w:rPr>
      </w:pPr>
    </w:p>
    <w:p w14:paraId="449F26A9" w14:textId="77777777" w:rsidR="0060099E" w:rsidRPr="0060099E" w:rsidRDefault="0060099E" w:rsidP="0060099E">
      <w:pPr>
        <w:spacing w:before="100" w:after="100" w:line="300" w:lineRule="atLeast"/>
        <w:contextualSpacing/>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General:</w:t>
      </w:r>
    </w:p>
    <w:p w14:paraId="289AFA09" w14:textId="77777777" w:rsidR="0060099E" w:rsidRPr="0060099E" w:rsidRDefault="0060099E" w:rsidP="0060099E">
      <w:pPr>
        <w:spacing w:before="100" w:after="100" w:line="300" w:lineRule="atLeast"/>
        <w:contextualSpacing/>
        <w:rPr>
          <w:rFonts w:ascii="Calibri" w:eastAsia="Times New Roman" w:hAnsi="Calibri" w:cs="Calibri"/>
          <w:b/>
          <w:bCs/>
          <w:sz w:val="24"/>
          <w:szCs w:val="24"/>
          <w:lang w:eastAsia="en-GB"/>
        </w:rPr>
      </w:pPr>
    </w:p>
    <w:p w14:paraId="5C770089" w14:textId="47963794" w:rsidR="0060099E" w:rsidRPr="0060099E" w:rsidRDefault="0060099E" w:rsidP="0060099E">
      <w:pPr>
        <w:spacing w:before="100" w:after="100" w:line="300" w:lineRule="atLeast"/>
        <w:contextualSpacing/>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Greater Manchester Rape Crisis is committed to Equal Opportunities for all present and potential members of staff and clients. GMRC expects all employees and volunteers to understand, support, and apply this policy through their working practice, which requires all individuals to be treated with respect, dignity, courtesy, fairness and consideration</w:t>
      </w:r>
      <w:r w:rsidR="00BD36D2">
        <w:rPr>
          <w:rFonts w:ascii="Calibri" w:eastAsia="Times New Roman" w:hAnsi="Calibri" w:cs="Calibri"/>
          <w:sz w:val="24"/>
          <w:szCs w:val="24"/>
          <w:lang w:eastAsia="en-GB"/>
        </w:rPr>
        <w:t>.</w:t>
      </w:r>
    </w:p>
    <w:p w14:paraId="5C5C7CBB" w14:textId="77777777" w:rsidR="0060099E" w:rsidRPr="0060099E" w:rsidRDefault="0060099E" w:rsidP="0060099E">
      <w:pPr>
        <w:spacing w:before="100" w:after="100" w:line="300" w:lineRule="atLeast"/>
        <w:ind w:left="720"/>
        <w:jc w:val="both"/>
        <w:rPr>
          <w:rFonts w:ascii="Calibri" w:eastAsia="Times New Roman" w:hAnsi="Calibri" w:cs="Calibri"/>
          <w:sz w:val="24"/>
          <w:szCs w:val="24"/>
          <w:lang w:eastAsia="en-GB"/>
        </w:rPr>
      </w:pPr>
    </w:p>
    <w:p w14:paraId="632A0087" w14:textId="77777777" w:rsidR="0060099E" w:rsidRPr="0060099E" w:rsidRDefault="0060099E" w:rsidP="0060099E">
      <w:pPr>
        <w:jc w:val="both"/>
        <w:rPr>
          <w:rFonts w:ascii="Calibri" w:hAnsi="Calibri" w:cs="Calibri"/>
          <w:sz w:val="24"/>
          <w:szCs w:val="24"/>
        </w:rPr>
      </w:pPr>
    </w:p>
    <w:p w14:paraId="5D6318C7" w14:textId="77777777" w:rsidR="0060099E" w:rsidRPr="0060099E" w:rsidRDefault="0060099E" w:rsidP="0060099E">
      <w:pPr>
        <w:jc w:val="both"/>
        <w:rPr>
          <w:rFonts w:ascii="Calibri" w:hAnsi="Calibri" w:cs="Calibri"/>
          <w:sz w:val="24"/>
          <w:szCs w:val="24"/>
        </w:rPr>
      </w:pPr>
    </w:p>
    <w:p w14:paraId="3DBA6D0D" w14:textId="77777777" w:rsidR="0060099E" w:rsidRDefault="0060099E" w:rsidP="0060099E">
      <w:pPr>
        <w:jc w:val="both"/>
        <w:rPr>
          <w:rFonts w:ascii="Calibri" w:hAnsi="Calibri" w:cs="Calibri"/>
        </w:rPr>
      </w:pPr>
    </w:p>
    <w:p w14:paraId="33F64EA2" w14:textId="77777777" w:rsidR="0060099E" w:rsidRDefault="0060099E" w:rsidP="0060099E">
      <w:pPr>
        <w:jc w:val="both"/>
        <w:rPr>
          <w:rFonts w:ascii="Calibri" w:hAnsi="Calibri" w:cs="Calibri"/>
        </w:rPr>
      </w:pPr>
    </w:p>
    <w:p w14:paraId="0B337E90" w14:textId="77777777" w:rsidR="0060099E" w:rsidRDefault="0060099E" w:rsidP="0060099E">
      <w:pPr>
        <w:jc w:val="both"/>
        <w:rPr>
          <w:rFonts w:ascii="Calibri" w:hAnsi="Calibri" w:cs="Calibri"/>
        </w:rPr>
      </w:pPr>
    </w:p>
    <w:p w14:paraId="518B0865" w14:textId="77777777" w:rsidR="0060099E" w:rsidRDefault="0060099E" w:rsidP="0060099E">
      <w:pPr>
        <w:jc w:val="both"/>
        <w:rPr>
          <w:rFonts w:ascii="Calibri" w:hAnsi="Calibri" w:cs="Calibri"/>
        </w:rPr>
      </w:pPr>
    </w:p>
    <w:p w14:paraId="5DCDD95D" w14:textId="77777777" w:rsidR="0060099E" w:rsidRDefault="0060099E" w:rsidP="0060099E">
      <w:pPr>
        <w:jc w:val="both"/>
        <w:rPr>
          <w:rFonts w:ascii="Calibri" w:hAnsi="Calibri" w:cs="Calibri"/>
        </w:rPr>
      </w:pPr>
    </w:p>
    <w:p w14:paraId="22B50753"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504CEB10"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5CE1EA5E"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4078AA01"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11D8FC36"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3D18BA59" w14:textId="79036224"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r>
        <w:rPr>
          <w:rFonts w:ascii="Calibri" w:eastAsia="Times New Roman" w:hAnsi="Calibri" w:cs="Calibri"/>
          <w:b/>
          <w:bCs/>
          <w:sz w:val="36"/>
          <w:szCs w:val="36"/>
          <w:lang w:eastAsia="en-GB"/>
        </w:rPr>
        <w:lastRenderedPageBreak/>
        <w:t>Person Specification for Senior Counsellor</w:t>
      </w:r>
    </w:p>
    <w:p w14:paraId="78B1C1F1" w14:textId="77777777" w:rsidR="0060099E" w:rsidRPr="0060099E" w:rsidRDefault="0060099E" w:rsidP="0060099E">
      <w:pPr>
        <w:spacing w:before="100" w:after="100" w:line="300" w:lineRule="atLeast"/>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Qualifications and Training</w:t>
      </w:r>
    </w:p>
    <w:p w14:paraId="566A440B" w14:textId="77777777" w:rsidR="0060099E" w:rsidRPr="0060099E" w:rsidRDefault="0060099E" w:rsidP="0060099E">
      <w:pPr>
        <w:spacing w:before="100" w:after="100" w:line="300" w:lineRule="atLeast"/>
        <w:contextualSpacing/>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This specification describes the knowledge, skills and experience required to perform the job effectively. You will be required to address each criterion when completing the application form and will be required to produce evidence where appropriate.</w:t>
      </w:r>
    </w:p>
    <w:p w14:paraId="45C13FD3" w14:textId="77777777" w:rsidR="0060099E" w:rsidRPr="0060099E" w:rsidRDefault="0060099E" w:rsidP="0060099E">
      <w:pPr>
        <w:spacing w:before="100" w:after="100" w:line="300" w:lineRule="atLeast"/>
        <w:contextualSpacing/>
        <w:rPr>
          <w:rFonts w:ascii="Calibri" w:eastAsia="Times New Roman" w:hAnsi="Calibri" w:cs="Calibri"/>
          <w:sz w:val="24"/>
          <w:szCs w:val="24"/>
          <w:lang w:eastAsia="en-GB"/>
        </w:rPr>
      </w:pPr>
      <w:r w:rsidRPr="0060099E">
        <w:rPr>
          <w:rFonts w:ascii="Calibri" w:eastAsia="Times New Roman" w:hAnsi="Calibri" w:cs="Calibri"/>
          <w:sz w:val="24"/>
          <w:szCs w:val="24"/>
          <w:lang w:eastAsia="en-GB"/>
        </w:rPr>
        <w:br/>
        <w:t>E = Essential</w:t>
      </w:r>
      <w:r w:rsidRPr="0060099E">
        <w:rPr>
          <w:rFonts w:ascii="Calibri" w:eastAsia="Times New Roman" w:hAnsi="Calibri" w:cs="Calibri"/>
          <w:sz w:val="24"/>
          <w:szCs w:val="24"/>
          <w:lang w:eastAsia="en-GB"/>
        </w:rPr>
        <w:br/>
        <w:t>D = Desirable</w:t>
      </w:r>
    </w:p>
    <w:p w14:paraId="21BA55B9" w14:textId="77777777" w:rsidR="0060099E" w:rsidRPr="0060099E" w:rsidRDefault="0060099E" w:rsidP="0060099E">
      <w:pPr>
        <w:spacing w:before="100" w:after="100" w:line="300" w:lineRule="atLeast"/>
        <w:contextualSpacing/>
        <w:rPr>
          <w:rFonts w:ascii="Calibri" w:eastAsia="Times New Roman" w:hAnsi="Calibri" w:cs="Calibri"/>
          <w:sz w:val="24"/>
          <w:szCs w:val="24"/>
          <w:lang w:eastAsia="en-GB"/>
        </w:rPr>
      </w:pPr>
    </w:p>
    <w:tbl>
      <w:tblPr>
        <w:tblW w:w="9010" w:type="dxa"/>
        <w:tblCellMar>
          <w:left w:w="10" w:type="dxa"/>
          <w:right w:w="10" w:type="dxa"/>
        </w:tblCellMar>
        <w:tblLook w:val="04A0" w:firstRow="1" w:lastRow="0" w:firstColumn="1" w:lastColumn="0" w:noHBand="0" w:noVBand="1"/>
      </w:tblPr>
      <w:tblGrid>
        <w:gridCol w:w="7398"/>
        <w:gridCol w:w="1612"/>
      </w:tblGrid>
      <w:tr w:rsidR="0060099E" w:rsidRPr="0060099E" w14:paraId="69315572" w14:textId="77777777" w:rsidTr="009A73B3">
        <w:tc>
          <w:tcPr>
            <w:tcW w:w="7398"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04776C68"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Criteria</w:t>
            </w:r>
          </w:p>
        </w:tc>
        <w:tc>
          <w:tcPr>
            <w:tcW w:w="1612"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74868F38"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Essential / Desirable</w:t>
            </w:r>
          </w:p>
        </w:tc>
      </w:tr>
      <w:tr w:rsidR="0060099E" w:rsidRPr="0060099E" w14:paraId="3ADAF58C"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4A7EB3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Recognised counselling qualification (Level 4 Diploma or above)</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8F7F0B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66A39392"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D0ADDDD"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Diploma in Counselling/Psychotherapy</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4EE579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1ED40CBA"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C614612"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Membership of professional body (BACP, NCPS, UKCP or equivalent)</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AC9E7F3"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0907CA1F"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7F8FEEE"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2+ years post</w:t>
            </w:r>
            <w:r w:rsidRPr="0060099E">
              <w:rPr>
                <w:rFonts w:ascii="Calibri" w:eastAsia="Times New Roman" w:hAnsi="Calibri" w:cs="Calibri"/>
                <w:sz w:val="24"/>
                <w:szCs w:val="24"/>
                <w:lang w:eastAsia="en-GB"/>
              </w:rPr>
              <w:noBreakHyphen/>
              <w:t>qualifying experience delivering therapy to adults</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658D59D"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49357B47"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AE1B1D3"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Significant post</w:t>
            </w:r>
            <w:r w:rsidRPr="0060099E">
              <w:rPr>
                <w:rFonts w:ascii="Calibri" w:eastAsia="Times New Roman" w:hAnsi="Calibri" w:cs="Calibri"/>
                <w:sz w:val="24"/>
                <w:szCs w:val="24"/>
                <w:lang w:eastAsia="en-GB"/>
              </w:rPr>
              <w:noBreakHyphen/>
              <w:t>qualification experience including complex or trauma</w:t>
            </w:r>
            <w:r w:rsidRPr="0060099E">
              <w:rPr>
                <w:rFonts w:ascii="Calibri" w:eastAsia="Times New Roman" w:hAnsi="Calibri" w:cs="Calibri"/>
                <w:sz w:val="24"/>
                <w:szCs w:val="24"/>
                <w:lang w:eastAsia="en-GB"/>
              </w:rPr>
              <w:noBreakHyphen/>
              <w:t>based work</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F6FA5B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7765881C"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3C7412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Supervision qualification</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E1BB117"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371C9B17"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D238253"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Training in EMDR, CBT, trauma</w:t>
            </w:r>
            <w:r w:rsidRPr="0060099E">
              <w:rPr>
                <w:rFonts w:ascii="Calibri" w:eastAsia="Times New Roman" w:hAnsi="Calibri" w:cs="Calibri"/>
                <w:sz w:val="24"/>
                <w:szCs w:val="24"/>
                <w:lang w:eastAsia="en-GB"/>
              </w:rPr>
              <w:noBreakHyphen/>
              <w:t>specific or somatic modalities (e.g., EMDR, sensorimotor psychotherapy)</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64B7036"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bl>
    <w:p w14:paraId="5F76822B" w14:textId="77777777" w:rsidR="0060099E" w:rsidRPr="0060099E" w:rsidRDefault="0060099E" w:rsidP="0060099E">
      <w:pPr>
        <w:spacing w:after="0" w:line="300" w:lineRule="atLeast"/>
        <w:jc w:val="both"/>
        <w:rPr>
          <w:sz w:val="24"/>
          <w:szCs w:val="24"/>
        </w:rPr>
      </w:pPr>
    </w:p>
    <w:p w14:paraId="606C8A07" w14:textId="77777777" w:rsidR="0060099E" w:rsidRPr="0060099E" w:rsidRDefault="0060099E" w:rsidP="0060099E">
      <w:pPr>
        <w:spacing w:before="100" w:after="100" w:line="300" w:lineRule="atLeast"/>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Skills, Experience and Knowledge</w:t>
      </w:r>
    </w:p>
    <w:tbl>
      <w:tblPr>
        <w:tblW w:w="9010" w:type="dxa"/>
        <w:tblCellMar>
          <w:left w:w="10" w:type="dxa"/>
          <w:right w:w="10" w:type="dxa"/>
        </w:tblCellMar>
        <w:tblLook w:val="04A0" w:firstRow="1" w:lastRow="0" w:firstColumn="1" w:lastColumn="0" w:noHBand="0" w:noVBand="1"/>
      </w:tblPr>
      <w:tblGrid>
        <w:gridCol w:w="7397"/>
        <w:gridCol w:w="1613"/>
      </w:tblGrid>
      <w:tr w:rsidR="0060099E" w:rsidRPr="0060099E" w14:paraId="52012346" w14:textId="77777777" w:rsidTr="009A73B3">
        <w:tc>
          <w:tcPr>
            <w:tcW w:w="7397"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3EF829A7"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Criteria</w:t>
            </w:r>
          </w:p>
        </w:tc>
        <w:tc>
          <w:tcPr>
            <w:tcW w:w="1613"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5162AFDA"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Essential / Desirable</w:t>
            </w:r>
          </w:p>
        </w:tc>
      </w:tr>
      <w:tr w:rsidR="0060099E" w:rsidRPr="0060099E" w14:paraId="751BBA30"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0B30F8C"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Understanding of sexual harms, rape and sexual abuse</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0681C8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584E282A"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3C2BE65"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Experience supporting women affected by sexual abuse or gender</w:t>
            </w:r>
            <w:r w:rsidRPr="0060099E">
              <w:rPr>
                <w:rFonts w:ascii="Calibri" w:eastAsia="Times New Roman" w:hAnsi="Calibri" w:cs="Calibri"/>
                <w:sz w:val="24"/>
                <w:szCs w:val="24"/>
                <w:lang w:eastAsia="en-GB"/>
              </w:rPr>
              <w:noBreakHyphen/>
              <w:t>based violence</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10F0561"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787A0FBF"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967A980"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Strong understanding of trauma</w:t>
            </w:r>
            <w:r w:rsidRPr="0060099E">
              <w:rPr>
                <w:rFonts w:ascii="Calibri" w:eastAsia="Times New Roman" w:hAnsi="Calibri" w:cs="Calibri"/>
                <w:sz w:val="24"/>
                <w:szCs w:val="24"/>
                <w:lang w:eastAsia="en-GB"/>
              </w:rPr>
              <w:noBreakHyphen/>
              <w:t>informed practice, grounding, stabilisation, survivor</w:t>
            </w:r>
            <w:r w:rsidRPr="0060099E">
              <w:rPr>
                <w:rFonts w:ascii="Calibri" w:eastAsia="Times New Roman" w:hAnsi="Calibri" w:cs="Calibri"/>
                <w:sz w:val="24"/>
                <w:szCs w:val="24"/>
                <w:lang w:eastAsia="en-GB"/>
              </w:rPr>
              <w:noBreakHyphen/>
              <w:t>centred approaches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8DE6FF7"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624705B7"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DBB1B5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Excellent assessment, safeguarding, and risk</w:t>
            </w:r>
            <w:r w:rsidRPr="0060099E">
              <w:rPr>
                <w:rFonts w:ascii="Calibri" w:eastAsia="Times New Roman" w:hAnsi="Calibri" w:cs="Calibri"/>
                <w:sz w:val="24"/>
                <w:szCs w:val="24"/>
                <w:lang w:eastAsia="en-GB"/>
              </w:rPr>
              <w:noBreakHyphen/>
              <w:t>management skills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E154D66"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38DDF30E"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9B31824"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Strong safeguarding knowledge</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6B2150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3569A3E4"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5C2326F"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Experience carrying out clinical assessments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61597B3"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771FE8A9"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0C13107"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Excellent IT and communication skills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E82B327"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26DBF35D"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E2D8139"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Understanding of confidentiality, data protection, equal opportunities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2C33BD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60DC35F3"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F13F01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Ability to prioritise workload and work independently</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AEF13ED"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4E876BCF"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B0E96B9"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Ability to manage caseloads and support project delivery</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9B9232D"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73655EE2"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C3FC4C8"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Ability to provide informal supervision, leadership, or mentoring</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56D0BA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0AF70B9B"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2F5F41F"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High emotional resilience and commitment to self</w:t>
            </w:r>
            <w:r w:rsidRPr="0060099E">
              <w:rPr>
                <w:rFonts w:ascii="Calibri" w:eastAsia="Times New Roman" w:hAnsi="Calibri" w:cs="Calibri"/>
                <w:sz w:val="24"/>
                <w:szCs w:val="24"/>
                <w:lang w:eastAsia="en-GB"/>
              </w:rPr>
              <w:noBreakHyphen/>
              <w:t>care and professional boundaries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0A31205"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435CD8E8"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284FF38"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lastRenderedPageBreak/>
              <w:t>Experience delivering training</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33FD862"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576E8568"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BFA03B0"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Experience working with adults affected by sexual abuse</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16C6BC1"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74D12F00"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600CCC2"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Experience within a women’s charity, sexual</w:t>
            </w:r>
            <w:r w:rsidRPr="0060099E">
              <w:rPr>
                <w:rFonts w:ascii="Calibri" w:eastAsia="Times New Roman" w:hAnsi="Calibri" w:cs="Calibri"/>
                <w:sz w:val="24"/>
                <w:szCs w:val="24"/>
                <w:lang w:eastAsia="en-GB"/>
              </w:rPr>
              <w:noBreakHyphen/>
              <w:t>violence, or VAWG setting</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7BC107C"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555122CA"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804F78E"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Experience working with young people or minoritised survivor groups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199D370"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475C2A68"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4B07494"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Knowledge of Greater Manchester and national sexual</w:t>
            </w:r>
            <w:r w:rsidRPr="0060099E">
              <w:rPr>
                <w:rFonts w:ascii="Calibri" w:eastAsia="Times New Roman" w:hAnsi="Calibri" w:cs="Calibri"/>
                <w:sz w:val="24"/>
                <w:szCs w:val="24"/>
                <w:lang w:eastAsia="en-GB"/>
              </w:rPr>
              <w:noBreakHyphen/>
              <w:t>violence support pathways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0751966"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42BBD693"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5D3B525"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Voluntary sector experience</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5D90C5C"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bl>
    <w:p w14:paraId="3B23A53C" w14:textId="77777777" w:rsidR="0060099E" w:rsidRPr="0060099E" w:rsidRDefault="0060099E" w:rsidP="0060099E">
      <w:pPr>
        <w:spacing w:after="0" w:line="300" w:lineRule="atLeast"/>
        <w:jc w:val="both"/>
        <w:rPr>
          <w:rFonts w:ascii="Calibri" w:eastAsia="Times New Roman" w:hAnsi="Calibri" w:cs="Calibri"/>
          <w:sz w:val="24"/>
          <w:szCs w:val="24"/>
          <w:lang w:eastAsia="en-GB"/>
        </w:rPr>
      </w:pPr>
    </w:p>
    <w:p w14:paraId="6186D4D9" w14:textId="77777777" w:rsidR="0060099E" w:rsidRPr="0060099E" w:rsidRDefault="0060099E" w:rsidP="0060099E">
      <w:pPr>
        <w:spacing w:before="100" w:after="100" w:line="300" w:lineRule="atLeast"/>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Values and Attitudes</w:t>
      </w:r>
    </w:p>
    <w:tbl>
      <w:tblPr>
        <w:tblW w:w="9010" w:type="dxa"/>
        <w:tblCellMar>
          <w:left w:w="10" w:type="dxa"/>
          <w:right w:w="10" w:type="dxa"/>
        </w:tblCellMar>
        <w:tblLook w:val="04A0" w:firstRow="1" w:lastRow="0" w:firstColumn="1" w:lastColumn="0" w:noHBand="0" w:noVBand="1"/>
      </w:tblPr>
      <w:tblGrid>
        <w:gridCol w:w="6893"/>
        <w:gridCol w:w="2117"/>
      </w:tblGrid>
      <w:tr w:rsidR="0060099E" w:rsidRPr="0060099E" w14:paraId="267E8FD6" w14:textId="77777777" w:rsidTr="009A73B3">
        <w:tc>
          <w:tcPr>
            <w:tcW w:w="6893"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0CA071CF"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Criteria</w:t>
            </w:r>
          </w:p>
        </w:tc>
        <w:tc>
          <w:tcPr>
            <w:tcW w:w="2117"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023AD809"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Essential / Desirable</w:t>
            </w:r>
          </w:p>
        </w:tc>
      </w:tr>
      <w:tr w:rsidR="0060099E" w:rsidRPr="0060099E" w14:paraId="3758E1A3"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060D1E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Positive and empowering approach</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D6218A8"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6E6BF5ED"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7D506C0"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Non</w:t>
            </w:r>
            <w:r w:rsidRPr="0060099E">
              <w:rPr>
                <w:rFonts w:ascii="Calibri" w:eastAsia="Times New Roman" w:hAnsi="Calibri" w:cs="Calibri"/>
                <w:sz w:val="24"/>
                <w:szCs w:val="24"/>
                <w:lang w:eastAsia="en-GB"/>
              </w:rPr>
              <w:noBreakHyphen/>
              <w:t>judgemental, anti</w:t>
            </w:r>
            <w:r w:rsidRPr="0060099E">
              <w:rPr>
                <w:rFonts w:ascii="Calibri" w:eastAsia="Times New Roman" w:hAnsi="Calibri" w:cs="Calibri"/>
                <w:sz w:val="24"/>
                <w:szCs w:val="24"/>
                <w:lang w:eastAsia="en-GB"/>
              </w:rPr>
              <w:noBreakHyphen/>
              <w:t>oppressive practice</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270DA19"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58B9B05C"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EC68740"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Honest, compassionate, survivor</w:t>
            </w:r>
            <w:r w:rsidRPr="0060099E">
              <w:rPr>
                <w:rFonts w:ascii="Calibri" w:eastAsia="Times New Roman" w:hAnsi="Calibri" w:cs="Calibri"/>
                <w:sz w:val="24"/>
                <w:szCs w:val="24"/>
                <w:lang w:eastAsia="en-GB"/>
              </w:rPr>
              <w:noBreakHyphen/>
              <w:t>centred</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13F695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4D638C3A"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6AF8D44"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Awareness of own self</w:t>
            </w:r>
            <w:r w:rsidRPr="0060099E">
              <w:rPr>
                <w:rFonts w:ascii="Calibri" w:eastAsia="Times New Roman" w:hAnsi="Calibri" w:cs="Calibri"/>
                <w:sz w:val="24"/>
                <w:szCs w:val="24"/>
                <w:lang w:eastAsia="en-GB"/>
              </w:rPr>
              <w:noBreakHyphen/>
              <w:t>care needs</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7CB4D5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46E7FF68"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F0763C2"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Professional, caring, and empathetic approach</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98B0FBF"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21605CA5"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D3E1DA2"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Collaborative and willing to share expertise</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303BC6C"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0F4A6174"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8CEDE84"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Commitment to organisational ethos, mission, and quality</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33B26C1"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1CDC0F00"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389607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Ability to maintain boundaries, professionalism, and sound judgement</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8472826"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bl>
    <w:p w14:paraId="41383AA2" w14:textId="77777777" w:rsidR="0060099E" w:rsidRPr="0060099E" w:rsidRDefault="0060099E" w:rsidP="0060099E">
      <w:pPr>
        <w:spacing w:after="0" w:line="300" w:lineRule="atLeast"/>
        <w:jc w:val="both"/>
        <w:rPr>
          <w:rFonts w:ascii="Calibri" w:eastAsia="Times New Roman" w:hAnsi="Calibri" w:cs="Calibri"/>
          <w:sz w:val="24"/>
          <w:szCs w:val="24"/>
          <w:lang w:eastAsia="en-GB"/>
        </w:rPr>
      </w:pPr>
    </w:p>
    <w:p w14:paraId="252E2535" w14:textId="77777777" w:rsidR="0060099E" w:rsidRPr="0060099E" w:rsidRDefault="0060099E" w:rsidP="0060099E">
      <w:pPr>
        <w:spacing w:before="100" w:after="100" w:line="300" w:lineRule="atLeast"/>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Flexibility</w:t>
      </w:r>
    </w:p>
    <w:tbl>
      <w:tblPr>
        <w:tblW w:w="9010" w:type="dxa"/>
        <w:tblCellMar>
          <w:left w:w="10" w:type="dxa"/>
          <w:right w:w="10" w:type="dxa"/>
        </w:tblCellMar>
        <w:tblLook w:val="04A0" w:firstRow="1" w:lastRow="0" w:firstColumn="1" w:lastColumn="0" w:noHBand="0" w:noVBand="1"/>
      </w:tblPr>
      <w:tblGrid>
        <w:gridCol w:w="7242"/>
        <w:gridCol w:w="1768"/>
      </w:tblGrid>
      <w:tr w:rsidR="0060099E" w:rsidRPr="0060099E" w14:paraId="69E91CA2" w14:textId="77777777" w:rsidTr="009A73B3">
        <w:tc>
          <w:tcPr>
            <w:tcW w:w="7242"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76561940"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Criteria</w:t>
            </w:r>
          </w:p>
        </w:tc>
        <w:tc>
          <w:tcPr>
            <w:tcW w:w="1768"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60139287"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Essential / Desirable</w:t>
            </w:r>
          </w:p>
        </w:tc>
      </w:tr>
      <w:tr w:rsidR="0060099E" w:rsidRPr="0060099E" w14:paraId="312FFFEF" w14:textId="77777777" w:rsidTr="009A73B3">
        <w:tc>
          <w:tcPr>
            <w:tcW w:w="724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EFC59A8"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Reliable and flexible regarding working hours, including evenings/weekends when required</w:t>
            </w:r>
          </w:p>
        </w:tc>
        <w:tc>
          <w:tcPr>
            <w:tcW w:w="176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2083D9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23AA27AF" w14:textId="77777777" w:rsidTr="009A73B3">
        <w:tc>
          <w:tcPr>
            <w:tcW w:w="724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97A3623"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Driving licence and access to a car</w:t>
            </w:r>
          </w:p>
        </w:tc>
        <w:tc>
          <w:tcPr>
            <w:tcW w:w="176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07BAD0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bl>
    <w:p w14:paraId="16A6DE6E" w14:textId="77777777" w:rsidR="00322EF3" w:rsidRPr="0060099E" w:rsidRDefault="00322EF3" w:rsidP="00322EF3">
      <w:pPr>
        <w:ind w:left="1440" w:firstLine="720"/>
        <w:rPr>
          <w:rFonts w:cstheme="minorHAnsi"/>
          <w:b/>
          <w:sz w:val="24"/>
          <w:szCs w:val="24"/>
        </w:rPr>
      </w:pPr>
    </w:p>
    <w:p w14:paraId="5A36BC54" w14:textId="77777777" w:rsidR="003D58F2" w:rsidRPr="0060099E" w:rsidRDefault="003D58F2" w:rsidP="00322EF3">
      <w:pPr>
        <w:ind w:left="2160"/>
        <w:rPr>
          <w:rFonts w:cstheme="minorHAnsi"/>
          <w:b/>
          <w:sz w:val="24"/>
          <w:szCs w:val="24"/>
        </w:rPr>
      </w:pPr>
    </w:p>
    <w:p w14:paraId="5440C070" w14:textId="77777777" w:rsidR="00322EF3" w:rsidRDefault="00322EF3"/>
    <w:p w14:paraId="53237902" w14:textId="77777777" w:rsidR="00322EF3" w:rsidRDefault="00322EF3"/>
    <w:p w14:paraId="12E616EC" w14:textId="77777777" w:rsidR="00322EF3" w:rsidRDefault="00322EF3"/>
    <w:p w14:paraId="200A235E" w14:textId="77777777" w:rsidR="00322EF3" w:rsidRDefault="00322EF3"/>
    <w:p w14:paraId="3FFB9980" w14:textId="77777777" w:rsidR="00322EF3" w:rsidRDefault="00322EF3"/>
    <w:p w14:paraId="272D8DDF" w14:textId="77777777" w:rsidR="0060099E" w:rsidRDefault="0060099E" w:rsidP="00322EF3">
      <w:pPr>
        <w:spacing w:after="0" w:line="240" w:lineRule="auto"/>
        <w:jc w:val="both"/>
      </w:pPr>
    </w:p>
    <w:p w14:paraId="6F0DD015" w14:textId="77777777" w:rsidR="0060099E" w:rsidRDefault="0060099E" w:rsidP="00322EF3">
      <w:pPr>
        <w:spacing w:after="0" w:line="240" w:lineRule="auto"/>
        <w:jc w:val="both"/>
      </w:pPr>
    </w:p>
    <w:p w14:paraId="66EB40FD" w14:textId="77777777" w:rsidR="0060099E" w:rsidRDefault="0060099E" w:rsidP="00322EF3">
      <w:pPr>
        <w:spacing w:after="0" w:line="240" w:lineRule="auto"/>
        <w:jc w:val="both"/>
        <w:rPr>
          <w:rFonts w:eastAsia="Times New Roman" w:cstheme="minorHAnsi"/>
          <w:b/>
          <w:sz w:val="24"/>
          <w:szCs w:val="24"/>
        </w:rPr>
      </w:pPr>
    </w:p>
    <w:p w14:paraId="4BF2C2D2" w14:textId="77777777" w:rsidR="00BD36D2" w:rsidRDefault="00BD36D2" w:rsidP="00322EF3">
      <w:pPr>
        <w:spacing w:after="0" w:line="240" w:lineRule="auto"/>
        <w:jc w:val="both"/>
        <w:rPr>
          <w:rFonts w:eastAsia="Times New Roman" w:cstheme="minorHAnsi"/>
          <w:b/>
          <w:sz w:val="24"/>
          <w:szCs w:val="24"/>
        </w:rPr>
      </w:pPr>
    </w:p>
    <w:p w14:paraId="5468C285" w14:textId="68DEF1E5" w:rsidR="00322EF3" w:rsidRPr="00322EF3" w:rsidRDefault="00322EF3" w:rsidP="00322EF3">
      <w:pPr>
        <w:spacing w:after="0" w:line="240" w:lineRule="auto"/>
        <w:jc w:val="both"/>
        <w:rPr>
          <w:rFonts w:eastAsia="Times New Roman" w:cstheme="minorHAnsi"/>
          <w:smallCaps/>
          <w:sz w:val="24"/>
          <w:szCs w:val="24"/>
        </w:rPr>
      </w:pPr>
      <w:r w:rsidRPr="00322EF3">
        <w:rPr>
          <w:rFonts w:eastAsia="Times New Roman" w:cstheme="minorHAnsi"/>
          <w:b/>
          <w:sz w:val="24"/>
          <w:szCs w:val="24"/>
        </w:rPr>
        <w:lastRenderedPageBreak/>
        <w:t>Equal Opportunities Monitoring Form</w:t>
      </w:r>
    </w:p>
    <w:p w14:paraId="51FB4EF8" w14:textId="77777777" w:rsidR="00322EF3" w:rsidRPr="00322EF3" w:rsidRDefault="00322EF3" w:rsidP="00322EF3">
      <w:pPr>
        <w:spacing w:after="0" w:line="240" w:lineRule="auto"/>
        <w:jc w:val="both"/>
        <w:rPr>
          <w:rFonts w:eastAsia="Times New Roman" w:cstheme="minorHAnsi"/>
          <w:sz w:val="24"/>
          <w:szCs w:val="24"/>
        </w:rPr>
      </w:pPr>
    </w:p>
    <w:p w14:paraId="31115417" w14:textId="77777777" w:rsidR="00322EF3" w:rsidRPr="00322EF3" w:rsidRDefault="00322EF3" w:rsidP="00322EF3">
      <w:pPr>
        <w:spacing w:after="0" w:line="240" w:lineRule="auto"/>
        <w:jc w:val="both"/>
        <w:rPr>
          <w:rFonts w:eastAsia="Times New Roman" w:cstheme="minorHAnsi"/>
          <w:i/>
          <w:iCs/>
          <w:sz w:val="24"/>
          <w:szCs w:val="24"/>
        </w:rPr>
      </w:pPr>
      <w:r w:rsidRPr="00322EF3">
        <w:rPr>
          <w:rFonts w:eastAsia="Times New Roman" w:cstheme="minorHAnsi"/>
          <w:color w:val="3C3A3C"/>
          <w:sz w:val="24"/>
          <w:szCs w:val="24"/>
          <w:lang w:val="en-US" w:eastAsia="en-GB"/>
        </w:rPr>
        <w:t xml:space="preserve">Greater Manchester Rape Crisis values diversity promotes equality and challenges discrimination. We encourage and welcome applications from women of all backgrounds. This post is exempt from the Rehabilitation of Offenders Act Posts will be subject to an enhanced DBS check and open to women only. </w:t>
      </w:r>
      <w:r w:rsidRPr="00322EF3">
        <w:rPr>
          <w:rFonts w:eastAsia="Times New Roman" w:cstheme="minorHAnsi"/>
          <w:i/>
          <w:iCs/>
          <w:sz w:val="24"/>
          <w:szCs w:val="24"/>
        </w:rPr>
        <w:t xml:space="preserve"> Genuine Occupational Requirement (GOR), Schedule</w:t>
      </w:r>
      <w:r w:rsidRPr="00322EF3">
        <w:rPr>
          <w:rFonts w:eastAsia="Times New Roman" w:cstheme="minorHAnsi"/>
          <w:sz w:val="24"/>
          <w:szCs w:val="24"/>
        </w:rPr>
        <w:t xml:space="preserve"> </w:t>
      </w:r>
      <w:r w:rsidRPr="00322EF3">
        <w:rPr>
          <w:rFonts w:eastAsia="Times New Roman" w:cstheme="minorHAnsi"/>
          <w:i/>
          <w:iCs/>
          <w:sz w:val="24"/>
          <w:szCs w:val="24"/>
        </w:rPr>
        <w:t xml:space="preserve">9 (Work; Exceptions), Part 1 (Occupational Requirements), of the Equality Act (2010) applies. </w:t>
      </w:r>
    </w:p>
    <w:p w14:paraId="00D3C196"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GMRC wishes to monitor the effectiveness of its Equal Opportunities Policy and ensure that no direct or indirect discrimination is taking place.  </w:t>
      </w:r>
      <w:proofErr w:type="gramStart"/>
      <w:r w:rsidRPr="00322EF3">
        <w:rPr>
          <w:rFonts w:eastAsia="Times New Roman" w:cstheme="minorHAnsi"/>
          <w:sz w:val="24"/>
          <w:szCs w:val="24"/>
        </w:rPr>
        <w:t>In order to</w:t>
      </w:r>
      <w:proofErr w:type="gramEnd"/>
      <w:r w:rsidRPr="00322EF3">
        <w:rPr>
          <w:rFonts w:eastAsia="Times New Roman" w:cstheme="minorHAnsi"/>
          <w:sz w:val="24"/>
          <w:szCs w:val="24"/>
        </w:rPr>
        <w:t xml:space="preserve"> help us do this we would like you to complete this form.</w:t>
      </w:r>
    </w:p>
    <w:p w14:paraId="56B6590E" w14:textId="77777777" w:rsidR="00322EF3" w:rsidRPr="00322EF3" w:rsidRDefault="00322EF3" w:rsidP="00322EF3">
      <w:pPr>
        <w:spacing w:after="0" w:line="240" w:lineRule="auto"/>
        <w:jc w:val="both"/>
        <w:rPr>
          <w:rFonts w:eastAsia="Times New Roman" w:cstheme="minorHAnsi"/>
          <w:b/>
          <w:sz w:val="24"/>
          <w:szCs w:val="24"/>
        </w:rPr>
      </w:pPr>
    </w:p>
    <w:p w14:paraId="2C834574" w14:textId="77777777" w:rsidR="00322EF3" w:rsidRPr="00322EF3" w:rsidRDefault="00322EF3" w:rsidP="00322EF3">
      <w:pPr>
        <w:spacing w:after="0" w:line="240" w:lineRule="auto"/>
        <w:jc w:val="both"/>
        <w:rPr>
          <w:rFonts w:eastAsia="Times New Roman" w:cstheme="minorHAnsi"/>
          <w:b/>
          <w:sz w:val="24"/>
          <w:szCs w:val="24"/>
        </w:rPr>
      </w:pPr>
      <w:r w:rsidRPr="00322EF3">
        <w:rPr>
          <w:rFonts w:eastAsia="Times New Roman" w:cstheme="minorHAnsi"/>
          <w:b/>
          <w:sz w:val="24"/>
          <w:szCs w:val="24"/>
        </w:rPr>
        <w:t>This form will be detached from your application form and will not be used to influence the selection process in any way.</w:t>
      </w:r>
    </w:p>
    <w:p w14:paraId="430C5080" w14:textId="77777777" w:rsidR="00322EF3" w:rsidRPr="00322EF3" w:rsidRDefault="00322EF3" w:rsidP="00322EF3">
      <w:pPr>
        <w:spacing w:after="0" w:line="240" w:lineRule="auto"/>
        <w:jc w:val="both"/>
        <w:rPr>
          <w:rFonts w:eastAsia="Times New Roman" w:cstheme="minorHAnsi"/>
          <w:sz w:val="24"/>
          <w:szCs w:val="24"/>
        </w:rPr>
      </w:pPr>
    </w:p>
    <w:p w14:paraId="4A7924C7" w14:textId="77777777" w:rsidR="00322EF3" w:rsidRPr="00322EF3" w:rsidRDefault="00322EF3" w:rsidP="00322EF3">
      <w:pPr>
        <w:spacing w:after="0" w:line="240" w:lineRule="auto"/>
        <w:jc w:val="both"/>
        <w:rPr>
          <w:rFonts w:eastAsia="Times New Roman" w:cstheme="minorHAnsi"/>
          <w:sz w:val="24"/>
          <w:szCs w:val="24"/>
        </w:rPr>
      </w:pPr>
    </w:p>
    <w:p w14:paraId="2484BDD0"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Do you consider yourself disabled?</w:t>
      </w:r>
      <w:r w:rsidRPr="00322EF3">
        <w:rPr>
          <w:rFonts w:eastAsia="Times New Roman" w:cstheme="minorHAnsi"/>
          <w:sz w:val="24"/>
          <w:szCs w:val="24"/>
        </w:rPr>
        <w:tab/>
      </w:r>
      <w:r w:rsidRPr="00322EF3">
        <w:rPr>
          <w:rFonts w:eastAsia="Times New Roman" w:cstheme="minorHAnsi"/>
          <w:sz w:val="24"/>
          <w:szCs w:val="24"/>
        </w:rPr>
        <w:tab/>
      </w:r>
    </w:p>
    <w:p w14:paraId="13728E09"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ab/>
      </w:r>
      <w:r w:rsidRPr="00322EF3">
        <w:rPr>
          <w:rFonts w:eastAsia="Times New Roman" w:cstheme="minorHAnsi"/>
          <w:sz w:val="24"/>
          <w:szCs w:val="24"/>
        </w:rPr>
        <w:tab/>
      </w:r>
    </w:p>
    <w:p w14:paraId="2CBFAEF6"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0" behindDoc="0" locked="0" layoutInCell="0" allowOverlap="1" wp14:anchorId="7412A4DD" wp14:editId="0A4BB6FD">
                <wp:simplePos x="0" y="0"/>
                <wp:positionH relativeFrom="column">
                  <wp:posOffset>2603500</wp:posOffset>
                </wp:positionH>
                <wp:positionV relativeFrom="paragraph">
                  <wp:posOffset>18415</wp:posOffset>
                </wp:positionV>
                <wp:extent cx="685800" cy="29718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1B0C26C8"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A4DD" id="Rectangle 6" o:spid="_x0000_s1027" style="position:absolute;left:0;text-align:left;margin-left:205pt;margin-top:1.45pt;width:54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oIQIAADs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" o:allowincell="f">
                <v:textbox>
                  <w:txbxContent>
                    <w:p w14:paraId="1B0C26C8" w14:textId="77777777" w:rsidR="00322EF3" w:rsidRDefault="00322EF3" w:rsidP="00322EF3"/>
                  </w:txbxContent>
                </v:textbox>
              </v:rect>
            </w:pict>
          </mc:Fallback>
        </mc:AlternateContent>
      </w:r>
      <w:r w:rsidRPr="00322EF3">
        <w:rPr>
          <w:noProof/>
          <w:lang w:eastAsia="en-GB"/>
        </w:rPr>
        <mc:AlternateContent>
          <mc:Choice Requires="wps">
            <w:drawing>
              <wp:anchor distT="0" distB="0" distL="114300" distR="114300" simplePos="0" relativeHeight="251658241" behindDoc="0" locked="0" layoutInCell="0" allowOverlap="1" wp14:anchorId="15B7AF66" wp14:editId="42D0AB54">
                <wp:simplePos x="0" y="0"/>
                <wp:positionH relativeFrom="column">
                  <wp:posOffset>660400</wp:posOffset>
                </wp:positionH>
                <wp:positionV relativeFrom="paragraph">
                  <wp:posOffset>18415</wp:posOffset>
                </wp:positionV>
                <wp:extent cx="685800" cy="297180"/>
                <wp:effectExtent l="0" t="0" r="1905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6A5C928A"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7AF66" id="Rectangle 5" o:spid="_x0000_s1028" style="position:absolute;left:0;text-align:left;margin-left:52pt;margin-top:1.45pt;width:54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" o:allowincell="f">
                <v:textbox>
                  <w:txbxContent>
                    <w:p w14:paraId="6A5C928A" w14:textId="77777777" w:rsidR="00322EF3" w:rsidRDefault="00322EF3" w:rsidP="00322EF3"/>
                  </w:txbxContent>
                </v:textbox>
              </v:rect>
            </w:pict>
          </mc:Fallback>
        </mc:AlternateContent>
      </w:r>
      <w:r w:rsidRPr="00322EF3">
        <w:rPr>
          <w:rFonts w:eastAsia="Times New Roman" w:cstheme="minorHAnsi"/>
          <w:sz w:val="24"/>
          <w:szCs w:val="24"/>
        </w:rPr>
        <w:t xml:space="preserve">Yes -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No</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p>
    <w:p w14:paraId="7C6E9797" w14:textId="77777777" w:rsidR="00322EF3" w:rsidRPr="00322EF3" w:rsidRDefault="00322EF3" w:rsidP="00322EF3">
      <w:pPr>
        <w:spacing w:after="0" w:line="240" w:lineRule="auto"/>
        <w:jc w:val="both"/>
        <w:rPr>
          <w:rFonts w:eastAsia="Times New Roman" w:cstheme="minorHAnsi"/>
          <w:sz w:val="24"/>
          <w:szCs w:val="24"/>
        </w:rPr>
      </w:pPr>
    </w:p>
    <w:p w14:paraId="39BA656E"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would you describe your ethnic background?</w:t>
      </w:r>
    </w:p>
    <w:p w14:paraId="3ED20441" w14:textId="77777777" w:rsidR="00322EF3" w:rsidRPr="00322EF3" w:rsidRDefault="00322EF3" w:rsidP="00322EF3">
      <w:pPr>
        <w:spacing w:after="0" w:line="240" w:lineRule="auto"/>
        <w:jc w:val="both"/>
        <w:rPr>
          <w:rFonts w:eastAsia="Times New Roman" w:cstheme="minorHAnsi"/>
          <w:sz w:val="24"/>
          <w:szCs w:val="24"/>
        </w:rPr>
      </w:pPr>
    </w:p>
    <w:p w14:paraId="19F9FC8B" w14:textId="77777777" w:rsidR="00322EF3" w:rsidRPr="00322EF3" w:rsidRDefault="00322EF3" w:rsidP="00322EF3">
      <w:pPr>
        <w:spacing w:after="0" w:line="240" w:lineRule="auto"/>
        <w:jc w:val="both"/>
        <w:rPr>
          <w:rFonts w:eastAsia="Times New Roman" w:cstheme="minorHAnsi"/>
          <w:sz w:val="24"/>
          <w:szCs w:val="24"/>
        </w:rPr>
      </w:pPr>
    </w:p>
    <w:p w14:paraId="265A2C8D"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would you define your sexuality?</w:t>
      </w:r>
    </w:p>
    <w:p w14:paraId="6C6BDEB5" w14:textId="77777777" w:rsidR="00322EF3" w:rsidRPr="00322EF3" w:rsidRDefault="00322EF3" w:rsidP="00322EF3">
      <w:pPr>
        <w:spacing w:after="0" w:line="240" w:lineRule="auto"/>
        <w:jc w:val="both"/>
        <w:rPr>
          <w:rFonts w:eastAsia="Times New Roman" w:cstheme="minorHAnsi"/>
          <w:sz w:val="24"/>
          <w:szCs w:val="24"/>
        </w:rPr>
      </w:pPr>
    </w:p>
    <w:p w14:paraId="014BBC85"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old are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tblGrid>
      <w:tr w:rsidR="00322EF3" w:rsidRPr="00322EF3" w14:paraId="02F57D32"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518BEA0C"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18-25</w:t>
            </w:r>
          </w:p>
        </w:tc>
        <w:tc>
          <w:tcPr>
            <w:tcW w:w="3543" w:type="dxa"/>
            <w:tcBorders>
              <w:top w:val="single" w:sz="4" w:space="0" w:color="auto"/>
              <w:left w:val="single" w:sz="4" w:space="0" w:color="auto"/>
              <w:bottom w:val="single" w:sz="4" w:space="0" w:color="auto"/>
              <w:right w:val="single" w:sz="4" w:space="0" w:color="auto"/>
            </w:tcBorders>
          </w:tcPr>
          <w:p w14:paraId="7F9E9CE2"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1E2522A5"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1ED09AA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26-35</w:t>
            </w:r>
          </w:p>
        </w:tc>
        <w:tc>
          <w:tcPr>
            <w:tcW w:w="3543" w:type="dxa"/>
            <w:tcBorders>
              <w:top w:val="single" w:sz="4" w:space="0" w:color="auto"/>
              <w:left w:val="single" w:sz="4" w:space="0" w:color="auto"/>
              <w:bottom w:val="single" w:sz="4" w:space="0" w:color="auto"/>
              <w:right w:val="single" w:sz="4" w:space="0" w:color="auto"/>
            </w:tcBorders>
          </w:tcPr>
          <w:p w14:paraId="43C95741"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4A07BD15"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11AED91A"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36-45</w:t>
            </w:r>
          </w:p>
        </w:tc>
        <w:tc>
          <w:tcPr>
            <w:tcW w:w="3543" w:type="dxa"/>
            <w:tcBorders>
              <w:top w:val="single" w:sz="4" w:space="0" w:color="auto"/>
              <w:left w:val="single" w:sz="4" w:space="0" w:color="auto"/>
              <w:bottom w:val="single" w:sz="4" w:space="0" w:color="auto"/>
              <w:right w:val="single" w:sz="4" w:space="0" w:color="auto"/>
            </w:tcBorders>
          </w:tcPr>
          <w:p w14:paraId="7BCB8705"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78E33EDF"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25EDA89F"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46-55</w:t>
            </w:r>
          </w:p>
        </w:tc>
        <w:tc>
          <w:tcPr>
            <w:tcW w:w="3543" w:type="dxa"/>
            <w:tcBorders>
              <w:top w:val="single" w:sz="4" w:space="0" w:color="auto"/>
              <w:left w:val="single" w:sz="4" w:space="0" w:color="auto"/>
              <w:bottom w:val="single" w:sz="4" w:space="0" w:color="auto"/>
              <w:right w:val="single" w:sz="4" w:space="0" w:color="auto"/>
            </w:tcBorders>
          </w:tcPr>
          <w:p w14:paraId="296A9502"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0C7B51A8"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40EFE65A"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56 -66</w:t>
            </w:r>
          </w:p>
        </w:tc>
        <w:tc>
          <w:tcPr>
            <w:tcW w:w="3543" w:type="dxa"/>
            <w:tcBorders>
              <w:top w:val="single" w:sz="4" w:space="0" w:color="auto"/>
              <w:left w:val="single" w:sz="4" w:space="0" w:color="auto"/>
              <w:bottom w:val="single" w:sz="4" w:space="0" w:color="auto"/>
              <w:right w:val="single" w:sz="4" w:space="0" w:color="auto"/>
            </w:tcBorders>
          </w:tcPr>
          <w:p w14:paraId="4E64CF8E" w14:textId="77777777" w:rsidR="00322EF3" w:rsidRPr="00322EF3" w:rsidRDefault="00322EF3" w:rsidP="00322EF3">
            <w:pPr>
              <w:spacing w:after="0" w:line="240" w:lineRule="auto"/>
              <w:jc w:val="both"/>
              <w:rPr>
                <w:rFonts w:eastAsia="Times New Roman" w:cstheme="minorHAnsi"/>
                <w:sz w:val="24"/>
                <w:szCs w:val="24"/>
              </w:rPr>
            </w:pPr>
          </w:p>
        </w:tc>
      </w:tr>
    </w:tbl>
    <w:p w14:paraId="71F8500D" w14:textId="77777777" w:rsidR="00322EF3" w:rsidRPr="00322EF3" w:rsidRDefault="00322EF3" w:rsidP="00322EF3">
      <w:pPr>
        <w:spacing w:after="0" w:line="240" w:lineRule="auto"/>
        <w:jc w:val="both"/>
        <w:rPr>
          <w:rFonts w:eastAsia="Times New Roman" w:cstheme="minorHAnsi"/>
          <w:b/>
          <w:sz w:val="24"/>
          <w:szCs w:val="24"/>
        </w:rPr>
      </w:pPr>
      <w:r w:rsidRPr="00322EF3">
        <w:rPr>
          <w:rFonts w:eastAsia="Times New Roman" w:cstheme="minorHAnsi"/>
          <w:sz w:val="24"/>
          <w:szCs w:val="24"/>
        </w:rPr>
        <w:br w:type="page"/>
      </w:r>
      <w:r w:rsidRPr="00322EF3">
        <w:rPr>
          <w:rFonts w:eastAsia="Times New Roman" w:cstheme="minorHAnsi"/>
          <w:b/>
          <w:sz w:val="24"/>
          <w:szCs w:val="24"/>
        </w:rPr>
        <w:lastRenderedPageBreak/>
        <w:t>Criminal Conviction Declaration Form</w:t>
      </w:r>
    </w:p>
    <w:p w14:paraId="5E240180" w14:textId="77777777" w:rsidR="00322EF3" w:rsidRPr="00322EF3" w:rsidRDefault="00322EF3" w:rsidP="00322EF3">
      <w:pPr>
        <w:spacing w:after="0" w:line="240" w:lineRule="auto"/>
        <w:jc w:val="both"/>
        <w:rPr>
          <w:rFonts w:eastAsia="Times New Roman" w:cstheme="minorHAnsi"/>
          <w:sz w:val="24"/>
          <w:szCs w:val="24"/>
        </w:rPr>
      </w:pPr>
    </w:p>
    <w:p w14:paraId="265A723B"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Please complete this declaration.  </w:t>
      </w:r>
    </w:p>
    <w:p w14:paraId="76DCF608" w14:textId="77777777" w:rsidR="00322EF3" w:rsidRPr="00322EF3" w:rsidRDefault="00322EF3" w:rsidP="00322EF3">
      <w:pPr>
        <w:spacing w:after="0" w:line="240" w:lineRule="auto"/>
        <w:jc w:val="both"/>
        <w:rPr>
          <w:rFonts w:eastAsia="Times New Roman" w:cstheme="minorHAnsi"/>
          <w:sz w:val="24"/>
          <w:szCs w:val="24"/>
        </w:rPr>
      </w:pPr>
    </w:p>
    <w:p w14:paraId="15D77E61"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GMRC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07181141" w14:textId="77777777" w:rsidR="00322EF3" w:rsidRPr="00322EF3" w:rsidRDefault="00322EF3" w:rsidP="00322EF3">
      <w:pPr>
        <w:spacing w:after="0" w:line="240" w:lineRule="auto"/>
        <w:jc w:val="both"/>
        <w:rPr>
          <w:rFonts w:eastAsia="Times New Roman" w:cstheme="minorHAnsi"/>
          <w:sz w:val="24"/>
          <w:szCs w:val="24"/>
        </w:rPr>
      </w:pPr>
    </w:p>
    <w:p w14:paraId="415A9F10"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For candidates who are not successful this form will be destroyed at the end of the recruitment process.</w:t>
      </w:r>
    </w:p>
    <w:p w14:paraId="4C950858" w14:textId="77777777" w:rsidR="00322EF3" w:rsidRPr="00322EF3" w:rsidRDefault="00322EF3" w:rsidP="00322EF3">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675"/>
      </w:tblGrid>
      <w:tr w:rsidR="00322EF3" w:rsidRPr="00322EF3" w14:paraId="6A6769D7" w14:textId="77777777" w:rsidTr="00A958CC">
        <w:tc>
          <w:tcPr>
            <w:tcW w:w="4928" w:type="dxa"/>
            <w:tcBorders>
              <w:top w:val="single" w:sz="4" w:space="0" w:color="auto"/>
              <w:left w:val="single" w:sz="4" w:space="0" w:color="auto"/>
              <w:bottom w:val="single" w:sz="4" w:space="0" w:color="auto"/>
              <w:right w:val="single" w:sz="4" w:space="0" w:color="auto"/>
            </w:tcBorders>
          </w:tcPr>
          <w:p w14:paraId="0C6E088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A.  Do you have any criminal convictions?</w:t>
            </w:r>
          </w:p>
          <w:p w14:paraId="74495CAF" w14:textId="77777777" w:rsidR="00322EF3" w:rsidRPr="00322EF3" w:rsidRDefault="00322EF3" w:rsidP="00322EF3">
            <w:pPr>
              <w:spacing w:after="0" w:line="240" w:lineRule="auto"/>
              <w:jc w:val="both"/>
              <w:rPr>
                <w:rFonts w:eastAsia="Times New Roman" w:cstheme="minorHAnsi"/>
                <w:sz w:val="24"/>
                <w:szCs w:val="24"/>
              </w:rPr>
            </w:pPr>
          </w:p>
          <w:p w14:paraId="3D759046"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2" behindDoc="0" locked="0" layoutInCell="1" allowOverlap="1" wp14:anchorId="5A499619" wp14:editId="54101C17">
                      <wp:simplePos x="0" y="0"/>
                      <wp:positionH relativeFrom="column">
                        <wp:posOffset>1914525</wp:posOffset>
                      </wp:positionH>
                      <wp:positionV relativeFrom="paragraph">
                        <wp:posOffset>5080</wp:posOffset>
                      </wp:positionV>
                      <wp:extent cx="8001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774064B"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99619" id="Rectangle 4" o:spid="_x0000_s1029" style="position:absolute;left:0;text-align:left;margin-left:150.75pt;margin-top:.4pt;width:63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">
                      <v:textbox>
                        <w:txbxContent>
                          <w:p w14:paraId="3774064B" w14:textId="77777777" w:rsidR="00322EF3" w:rsidRDefault="00322EF3" w:rsidP="00322EF3"/>
                        </w:txbxContent>
                      </v:textbox>
                    </v:rect>
                  </w:pict>
                </mc:Fallback>
              </mc:AlternateContent>
            </w:r>
            <w:r w:rsidRPr="00322EF3">
              <w:rPr>
                <w:noProof/>
                <w:lang w:eastAsia="en-GB"/>
              </w:rPr>
              <mc:AlternateContent>
                <mc:Choice Requires="wps">
                  <w:drawing>
                    <wp:anchor distT="0" distB="0" distL="114300" distR="114300" simplePos="0" relativeHeight="251658243" behindDoc="0" locked="0" layoutInCell="1" allowOverlap="1" wp14:anchorId="0912847D" wp14:editId="267152A1">
                      <wp:simplePos x="0" y="0"/>
                      <wp:positionH relativeFrom="column">
                        <wp:posOffset>553720</wp:posOffset>
                      </wp:positionH>
                      <wp:positionV relativeFrom="paragraph">
                        <wp:posOffset>4445</wp:posOffset>
                      </wp:positionV>
                      <wp:extent cx="8001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B217C6C"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2847D" id="Rectangle 3" o:spid="_x0000_s1030" style="position:absolute;left:0;text-align:left;margin-left:43.6pt;margin-top:.35pt;width:63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m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">
                      <v:textbox>
                        <w:txbxContent>
                          <w:p w14:paraId="7B217C6C" w14:textId="77777777" w:rsidR="00322EF3" w:rsidRDefault="00322EF3" w:rsidP="00322EF3"/>
                        </w:txbxContent>
                      </v:textbox>
                    </v:rect>
                  </w:pict>
                </mc:Fallback>
              </mc:AlternateContent>
            </w:r>
            <w:r w:rsidRPr="00322EF3">
              <w:rPr>
                <w:rFonts w:eastAsia="Times New Roman" w:cstheme="minorHAnsi"/>
                <w:sz w:val="24"/>
                <w:szCs w:val="24"/>
              </w:rPr>
              <w:t xml:space="preserve">Yes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 xml:space="preserve">    No</w:t>
            </w:r>
          </w:p>
          <w:p w14:paraId="4EAF32AB" w14:textId="77777777" w:rsidR="00322EF3" w:rsidRPr="00322EF3" w:rsidRDefault="00322EF3" w:rsidP="00322EF3">
            <w:pPr>
              <w:spacing w:after="0" w:line="240" w:lineRule="auto"/>
              <w:jc w:val="both"/>
              <w:rPr>
                <w:rFonts w:eastAsia="Times New Roman" w:cstheme="minorHAnsi"/>
                <w:sz w:val="24"/>
                <w:szCs w:val="24"/>
              </w:rPr>
            </w:pPr>
          </w:p>
          <w:p w14:paraId="3237B8A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Please complete the details below.</w:t>
            </w:r>
          </w:p>
        </w:tc>
        <w:tc>
          <w:tcPr>
            <w:tcW w:w="4678" w:type="dxa"/>
            <w:tcBorders>
              <w:top w:val="single" w:sz="4" w:space="0" w:color="auto"/>
              <w:left w:val="single" w:sz="4" w:space="0" w:color="auto"/>
              <w:bottom w:val="single" w:sz="4" w:space="0" w:color="auto"/>
              <w:right w:val="single" w:sz="4" w:space="0" w:color="auto"/>
            </w:tcBorders>
          </w:tcPr>
          <w:p w14:paraId="1EB34259"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B.  Do you have any spent convictions?</w:t>
            </w:r>
          </w:p>
          <w:p w14:paraId="5E0510D8" w14:textId="77777777" w:rsidR="00322EF3" w:rsidRPr="00322EF3" w:rsidRDefault="00322EF3" w:rsidP="00322EF3">
            <w:pPr>
              <w:spacing w:after="0" w:line="240" w:lineRule="auto"/>
              <w:jc w:val="both"/>
              <w:rPr>
                <w:rFonts w:eastAsia="Times New Roman" w:cstheme="minorHAnsi"/>
                <w:sz w:val="24"/>
                <w:szCs w:val="24"/>
              </w:rPr>
            </w:pPr>
          </w:p>
          <w:p w14:paraId="0364175F"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4" behindDoc="0" locked="0" layoutInCell="1" allowOverlap="1" wp14:anchorId="647BAC33" wp14:editId="778A05D4">
                      <wp:simplePos x="0" y="0"/>
                      <wp:positionH relativeFrom="column">
                        <wp:posOffset>380365</wp:posOffset>
                      </wp:positionH>
                      <wp:positionV relativeFrom="paragraph">
                        <wp:posOffset>5080</wp:posOffset>
                      </wp:positionV>
                      <wp:extent cx="8001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1A715E6" w14:textId="77777777" w:rsidR="00322EF3" w:rsidRDefault="00322EF3" w:rsidP="00322EF3">
                                  <w:r>
                                    <w:t xml:space="preserve">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AC33" id="Rectangle 2" o:spid="_x0000_s1031" style="position:absolute;left:0;text-align:left;margin-left:29.95pt;margin-top:.4pt;width:63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R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">
                      <v:textbox>
                        <w:txbxContent>
                          <w:p w14:paraId="31A715E6" w14:textId="77777777" w:rsidR="00322EF3" w:rsidRDefault="00322EF3" w:rsidP="00322EF3">
                            <w:r>
                              <w:t xml:space="preserve">  </w:t>
                            </w:r>
                          </w:p>
                        </w:txbxContent>
                      </v:textbox>
                    </v:rect>
                  </w:pict>
                </mc:Fallback>
              </mc:AlternateContent>
            </w:r>
            <w:r w:rsidRPr="00322EF3">
              <w:rPr>
                <w:noProof/>
                <w:lang w:eastAsia="en-GB"/>
              </w:rPr>
              <mc:AlternateContent>
                <mc:Choice Requires="wps">
                  <w:drawing>
                    <wp:anchor distT="0" distB="0" distL="114300" distR="114300" simplePos="0" relativeHeight="251658245" behindDoc="0" locked="0" layoutInCell="1" allowOverlap="1" wp14:anchorId="050E860A" wp14:editId="1938D007">
                      <wp:simplePos x="0" y="0"/>
                      <wp:positionH relativeFrom="column">
                        <wp:posOffset>1931035</wp:posOffset>
                      </wp:positionH>
                      <wp:positionV relativeFrom="paragraph">
                        <wp:posOffset>4445</wp:posOffset>
                      </wp:positionV>
                      <wp:extent cx="8001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FADE715"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E860A" id="Rectangle 7" o:spid="_x0000_s1032" style="position:absolute;left:0;text-align:left;margin-left:152.05pt;margin-top:.35pt;width:63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">
                      <v:textbox>
                        <w:txbxContent>
                          <w:p w14:paraId="2FADE715" w14:textId="77777777" w:rsidR="00322EF3" w:rsidRDefault="00322EF3" w:rsidP="00322EF3"/>
                        </w:txbxContent>
                      </v:textbox>
                    </v:rect>
                  </w:pict>
                </mc:Fallback>
              </mc:AlternateContent>
            </w:r>
            <w:r w:rsidRPr="00322EF3">
              <w:rPr>
                <w:rFonts w:eastAsia="Times New Roman" w:cstheme="minorHAnsi"/>
                <w:sz w:val="24"/>
                <w:szCs w:val="24"/>
              </w:rPr>
              <w:t xml:space="preserve">Yes                                   No </w:t>
            </w:r>
          </w:p>
          <w:p w14:paraId="3D86E24D" w14:textId="77777777" w:rsidR="00322EF3" w:rsidRPr="00322EF3" w:rsidRDefault="00322EF3" w:rsidP="00322EF3">
            <w:pPr>
              <w:spacing w:after="0" w:line="240" w:lineRule="auto"/>
              <w:jc w:val="both"/>
              <w:rPr>
                <w:rFonts w:eastAsia="Times New Roman" w:cstheme="minorHAnsi"/>
                <w:sz w:val="24"/>
                <w:szCs w:val="24"/>
              </w:rPr>
            </w:pPr>
          </w:p>
          <w:p w14:paraId="7AA47D5C" w14:textId="77777777" w:rsidR="00322EF3" w:rsidRPr="00322EF3" w:rsidRDefault="00322EF3" w:rsidP="00322EF3">
            <w:pPr>
              <w:spacing w:after="0" w:line="240" w:lineRule="auto"/>
              <w:jc w:val="both"/>
              <w:rPr>
                <w:rFonts w:eastAsia="Times New Roman" w:cstheme="minorHAnsi"/>
                <w:sz w:val="24"/>
                <w:szCs w:val="24"/>
              </w:rPr>
            </w:pPr>
          </w:p>
          <w:p w14:paraId="136A270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N.B. We may ask for additional information </w:t>
            </w:r>
            <w:proofErr w:type="gramStart"/>
            <w:r w:rsidRPr="00322EF3">
              <w:rPr>
                <w:rFonts w:eastAsia="Times New Roman" w:cstheme="minorHAnsi"/>
                <w:sz w:val="24"/>
                <w:szCs w:val="24"/>
              </w:rPr>
              <w:t>at a later date</w:t>
            </w:r>
            <w:proofErr w:type="gramEnd"/>
            <w:r w:rsidRPr="00322EF3">
              <w:rPr>
                <w:rFonts w:eastAsia="Times New Roman" w:cstheme="minorHAnsi"/>
                <w:sz w:val="24"/>
                <w:szCs w:val="24"/>
              </w:rPr>
              <w:t>.</w:t>
            </w:r>
          </w:p>
        </w:tc>
      </w:tr>
    </w:tbl>
    <w:p w14:paraId="1C544F73" w14:textId="77777777" w:rsidR="00322EF3" w:rsidRPr="00322EF3" w:rsidRDefault="00322EF3" w:rsidP="00322EF3">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533"/>
        <w:gridCol w:w="2533"/>
        <w:gridCol w:w="2000"/>
      </w:tblGrid>
      <w:tr w:rsidR="00322EF3" w:rsidRPr="00322EF3" w14:paraId="55039D21" w14:textId="77777777" w:rsidTr="00A958CC">
        <w:trPr>
          <w:cantSplit/>
        </w:trPr>
        <w:tc>
          <w:tcPr>
            <w:tcW w:w="9606" w:type="dxa"/>
            <w:gridSpan w:val="4"/>
            <w:tcBorders>
              <w:top w:val="single" w:sz="4" w:space="0" w:color="auto"/>
              <w:left w:val="single" w:sz="4" w:space="0" w:color="auto"/>
              <w:bottom w:val="single" w:sz="4" w:space="0" w:color="auto"/>
              <w:right w:val="single" w:sz="4" w:space="0" w:color="auto"/>
            </w:tcBorders>
            <w:hideMark/>
          </w:tcPr>
          <w:p w14:paraId="6978A94B"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If you answered ‘Yes’ in box A, please give details:</w:t>
            </w:r>
          </w:p>
        </w:tc>
      </w:tr>
      <w:tr w:rsidR="00322EF3" w:rsidRPr="00322EF3" w14:paraId="45D33F1D" w14:textId="77777777" w:rsidTr="00A958CC">
        <w:tc>
          <w:tcPr>
            <w:tcW w:w="2535" w:type="dxa"/>
            <w:tcBorders>
              <w:top w:val="single" w:sz="4" w:space="0" w:color="auto"/>
              <w:left w:val="single" w:sz="4" w:space="0" w:color="auto"/>
              <w:bottom w:val="single" w:sz="4" w:space="0" w:color="auto"/>
              <w:right w:val="single" w:sz="4" w:space="0" w:color="auto"/>
            </w:tcBorders>
            <w:hideMark/>
          </w:tcPr>
          <w:p w14:paraId="06AFD0A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Offence(s)</w:t>
            </w:r>
          </w:p>
        </w:tc>
        <w:tc>
          <w:tcPr>
            <w:tcW w:w="2535" w:type="dxa"/>
            <w:tcBorders>
              <w:top w:val="single" w:sz="4" w:space="0" w:color="auto"/>
              <w:left w:val="single" w:sz="4" w:space="0" w:color="auto"/>
              <w:bottom w:val="single" w:sz="4" w:space="0" w:color="auto"/>
              <w:right w:val="single" w:sz="4" w:space="0" w:color="auto"/>
            </w:tcBorders>
            <w:hideMark/>
          </w:tcPr>
          <w:p w14:paraId="21E3A1EF"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Details</w:t>
            </w:r>
          </w:p>
        </w:tc>
        <w:tc>
          <w:tcPr>
            <w:tcW w:w="2535" w:type="dxa"/>
            <w:tcBorders>
              <w:top w:val="single" w:sz="4" w:space="0" w:color="auto"/>
              <w:left w:val="single" w:sz="4" w:space="0" w:color="auto"/>
              <w:bottom w:val="single" w:sz="4" w:space="0" w:color="auto"/>
              <w:right w:val="single" w:sz="4" w:space="0" w:color="auto"/>
            </w:tcBorders>
            <w:hideMark/>
          </w:tcPr>
          <w:p w14:paraId="34C8017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Sentence</w:t>
            </w:r>
          </w:p>
        </w:tc>
        <w:tc>
          <w:tcPr>
            <w:tcW w:w="2001" w:type="dxa"/>
            <w:tcBorders>
              <w:top w:val="single" w:sz="4" w:space="0" w:color="auto"/>
              <w:left w:val="single" w:sz="4" w:space="0" w:color="auto"/>
              <w:bottom w:val="single" w:sz="4" w:space="0" w:color="auto"/>
              <w:right w:val="single" w:sz="4" w:space="0" w:color="auto"/>
            </w:tcBorders>
            <w:hideMark/>
          </w:tcPr>
          <w:p w14:paraId="77EC7862"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Date of Sentence</w:t>
            </w:r>
          </w:p>
        </w:tc>
      </w:tr>
      <w:tr w:rsidR="00322EF3" w:rsidRPr="00322EF3" w14:paraId="7EFF3CEF" w14:textId="77777777" w:rsidTr="00A958CC">
        <w:trPr>
          <w:trHeight w:val="2835"/>
        </w:trPr>
        <w:tc>
          <w:tcPr>
            <w:tcW w:w="2535" w:type="dxa"/>
            <w:tcBorders>
              <w:top w:val="single" w:sz="4" w:space="0" w:color="auto"/>
              <w:left w:val="single" w:sz="4" w:space="0" w:color="auto"/>
              <w:bottom w:val="single" w:sz="4" w:space="0" w:color="auto"/>
              <w:right w:val="single" w:sz="4" w:space="0" w:color="auto"/>
            </w:tcBorders>
          </w:tcPr>
          <w:p w14:paraId="54290A95" w14:textId="77777777" w:rsidR="00322EF3" w:rsidRPr="00322EF3" w:rsidRDefault="00322EF3" w:rsidP="00322EF3">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4587E82B" w14:textId="77777777" w:rsidR="00322EF3" w:rsidRPr="00322EF3" w:rsidRDefault="00322EF3" w:rsidP="00322EF3">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09E2A4FF" w14:textId="77777777" w:rsidR="00322EF3" w:rsidRPr="00322EF3" w:rsidRDefault="00322EF3" w:rsidP="00322EF3">
            <w:pPr>
              <w:spacing w:after="0" w:line="240" w:lineRule="auto"/>
              <w:jc w:val="both"/>
              <w:rPr>
                <w:rFonts w:eastAsia="Times New Roman" w:cstheme="minorHAnsi"/>
                <w:sz w:val="24"/>
                <w:szCs w:val="24"/>
              </w:rPr>
            </w:pPr>
          </w:p>
        </w:tc>
        <w:tc>
          <w:tcPr>
            <w:tcW w:w="2001" w:type="dxa"/>
            <w:tcBorders>
              <w:top w:val="single" w:sz="4" w:space="0" w:color="auto"/>
              <w:left w:val="single" w:sz="4" w:space="0" w:color="auto"/>
              <w:bottom w:val="single" w:sz="4" w:space="0" w:color="auto"/>
              <w:right w:val="single" w:sz="4" w:space="0" w:color="auto"/>
            </w:tcBorders>
          </w:tcPr>
          <w:p w14:paraId="56E08947" w14:textId="77777777" w:rsidR="00322EF3" w:rsidRPr="00322EF3" w:rsidRDefault="00322EF3" w:rsidP="00322EF3">
            <w:pPr>
              <w:spacing w:after="0" w:line="240" w:lineRule="auto"/>
              <w:jc w:val="both"/>
              <w:rPr>
                <w:rFonts w:eastAsia="Times New Roman" w:cstheme="minorHAnsi"/>
                <w:sz w:val="24"/>
                <w:szCs w:val="24"/>
              </w:rPr>
            </w:pPr>
          </w:p>
        </w:tc>
      </w:tr>
    </w:tbl>
    <w:p w14:paraId="20D19C5B" w14:textId="77777777" w:rsidR="00322EF3" w:rsidRPr="00322EF3" w:rsidRDefault="00322EF3" w:rsidP="00322EF3">
      <w:pPr>
        <w:spacing w:after="0" w:line="240" w:lineRule="auto"/>
        <w:jc w:val="both"/>
        <w:rPr>
          <w:rFonts w:eastAsia="Times New Roman" w:cstheme="minorHAnsi"/>
          <w:sz w:val="24"/>
          <w:szCs w:val="24"/>
        </w:rPr>
      </w:pPr>
    </w:p>
    <w:p w14:paraId="24680888"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I believe the information disclosed above to be true and accurate to the best of my knowledge.  I understand that if I am successful in my application to GMRC will be subjected to a Disclosure and Barring procedure at an appropriate level, and that the outcome of this may affect the offer of employment.</w:t>
      </w:r>
    </w:p>
    <w:p w14:paraId="461C0918" w14:textId="77777777" w:rsidR="00322EF3" w:rsidRPr="00322EF3" w:rsidRDefault="00322EF3" w:rsidP="00322EF3">
      <w:pPr>
        <w:spacing w:after="0" w:line="240" w:lineRule="auto"/>
        <w:jc w:val="both"/>
        <w:rPr>
          <w:rFonts w:eastAsia="Times New Roman" w:cstheme="minorHAnsi"/>
          <w:sz w:val="24"/>
          <w:szCs w:val="24"/>
        </w:rPr>
      </w:pPr>
    </w:p>
    <w:p w14:paraId="3C95C6B2"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Name</w:t>
      </w:r>
    </w:p>
    <w:p w14:paraId="58F4607F" w14:textId="77777777" w:rsidR="00322EF3" w:rsidRPr="00322EF3" w:rsidRDefault="00322EF3" w:rsidP="00322EF3">
      <w:pPr>
        <w:spacing w:after="0" w:line="240" w:lineRule="auto"/>
        <w:jc w:val="both"/>
        <w:rPr>
          <w:rFonts w:eastAsia="Times New Roman" w:cstheme="minorHAnsi"/>
          <w:sz w:val="24"/>
          <w:szCs w:val="24"/>
        </w:rPr>
      </w:pPr>
    </w:p>
    <w:p w14:paraId="3226CD11"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Signature: </w:t>
      </w:r>
    </w:p>
    <w:p w14:paraId="1595D25B" w14:textId="77777777" w:rsidR="00322EF3" w:rsidRPr="00322EF3" w:rsidRDefault="00322EF3" w:rsidP="00322EF3">
      <w:pPr>
        <w:spacing w:after="0" w:line="240" w:lineRule="auto"/>
        <w:jc w:val="both"/>
        <w:rPr>
          <w:rFonts w:eastAsia="Times New Roman" w:cstheme="minorHAnsi"/>
          <w:sz w:val="24"/>
          <w:szCs w:val="24"/>
        </w:rPr>
      </w:pPr>
    </w:p>
    <w:p w14:paraId="6EBBCF9A" w14:textId="3E635FBA" w:rsidR="00322EF3" w:rsidRPr="0042649D" w:rsidRDefault="00322EF3" w:rsidP="0042649D">
      <w:pPr>
        <w:spacing w:after="0" w:line="240" w:lineRule="auto"/>
        <w:jc w:val="both"/>
        <w:rPr>
          <w:rFonts w:eastAsia="Times New Roman" w:cstheme="minorHAnsi"/>
          <w:b/>
          <w:sz w:val="24"/>
          <w:szCs w:val="24"/>
          <w:u w:val="single"/>
        </w:rPr>
      </w:pPr>
      <w:r w:rsidRPr="00322EF3">
        <w:rPr>
          <w:rFonts w:eastAsia="Times New Roman" w:cstheme="minorHAnsi"/>
          <w:sz w:val="24"/>
          <w:szCs w:val="24"/>
        </w:rPr>
        <w:t xml:space="preserve">Date: </w:t>
      </w:r>
    </w:p>
    <w:sectPr w:rsidR="00322EF3" w:rsidRPr="0042649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44536" w14:textId="77777777" w:rsidR="00762B8E" w:rsidRDefault="00762B8E" w:rsidP="00A7469D">
      <w:pPr>
        <w:spacing w:after="0" w:line="240" w:lineRule="auto"/>
      </w:pPr>
      <w:r>
        <w:separator/>
      </w:r>
    </w:p>
  </w:endnote>
  <w:endnote w:type="continuationSeparator" w:id="0">
    <w:p w14:paraId="5147EDD7" w14:textId="77777777" w:rsidR="00762B8E" w:rsidRDefault="00762B8E" w:rsidP="00A7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054C" w14:textId="77777777" w:rsidR="00762B8E" w:rsidRDefault="00762B8E" w:rsidP="00A7469D">
      <w:pPr>
        <w:spacing w:after="0" w:line="240" w:lineRule="auto"/>
      </w:pPr>
      <w:r>
        <w:separator/>
      </w:r>
    </w:p>
  </w:footnote>
  <w:footnote w:type="continuationSeparator" w:id="0">
    <w:p w14:paraId="785431EE" w14:textId="77777777" w:rsidR="00762B8E" w:rsidRDefault="00762B8E" w:rsidP="00A7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1E66" w14:textId="01041934" w:rsidR="00A7469D" w:rsidRDefault="00A7469D" w:rsidP="00A7469D">
    <w:pPr>
      <w:pStyle w:val="Header"/>
      <w:jc w:val="center"/>
    </w:pPr>
    <w:r>
      <w:rPr>
        <w:noProof/>
      </w:rPr>
      <w:drawing>
        <wp:inline distT="0" distB="0" distL="0" distR="0" wp14:anchorId="154795FE" wp14:editId="7651EA4B">
          <wp:extent cx="1076325" cy="1038225"/>
          <wp:effectExtent l="0" t="0" r="9525" b="952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37"/>
    <w:multiLevelType w:val="hybridMultilevel"/>
    <w:tmpl w:val="7EA0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BC4A60"/>
    <w:multiLevelType w:val="multilevel"/>
    <w:tmpl w:val="07861FB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D790D4E"/>
    <w:multiLevelType w:val="hybridMultilevel"/>
    <w:tmpl w:val="65DE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B033D"/>
    <w:multiLevelType w:val="multilevel"/>
    <w:tmpl w:val="D674A06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02547AD"/>
    <w:multiLevelType w:val="hybridMultilevel"/>
    <w:tmpl w:val="BE2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4B06DF"/>
    <w:multiLevelType w:val="multilevel"/>
    <w:tmpl w:val="87CAF2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833D49"/>
    <w:multiLevelType w:val="hybridMultilevel"/>
    <w:tmpl w:val="B1E6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C10C5"/>
    <w:multiLevelType w:val="multilevel"/>
    <w:tmpl w:val="1AB011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BF3B16"/>
    <w:multiLevelType w:val="multilevel"/>
    <w:tmpl w:val="F83E0E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67F3FE1"/>
    <w:multiLevelType w:val="hybridMultilevel"/>
    <w:tmpl w:val="44BAFE50"/>
    <w:lvl w:ilvl="0" w:tplc="0E7615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83393738">
    <w:abstractNumId w:val="7"/>
  </w:num>
  <w:num w:numId="2" w16cid:durableId="1354530385">
    <w:abstractNumId w:val="10"/>
  </w:num>
  <w:num w:numId="3" w16cid:durableId="1811438698">
    <w:abstractNumId w:val="1"/>
  </w:num>
  <w:num w:numId="4" w16cid:durableId="1955136540">
    <w:abstractNumId w:val="3"/>
  </w:num>
  <w:num w:numId="5" w16cid:durableId="918905796">
    <w:abstractNumId w:val="12"/>
  </w:num>
  <w:num w:numId="6" w16cid:durableId="71046208">
    <w:abstractNumId w:val="5"/>
  </w:num>
  <w:num w:numId="7" w16cid:durableId="2010788804">
    <w:abstractNumId w:val="8"/>
  </w:num>
  <w:num w:numId="8" w16cid:durableId="380441353">
    <w:abstractNumId w:val="0"/>
  </w:num>
  <w:num w:numId="9" w16cid:durableId="792360206">
    <w:abstractNumId w:val="11"/>
  </w:num>
  <w:num w:numId="10" w16cid:durableId="2146657381">
    <w:abstractNumId w:val="9"/>
  </w:num>
  <w:num w:numId="11" w16cid:durableId="895942792">
    <w:abstractNumId w:val="6"/>
  </w:num>
  <w:num w:numId="12" w16cid:durableId="1334800401">
    <w:abstractNumId w:val="2"/>
  </w:num>
  <w:num w:numId="13" w16cid:durableId="74279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3"/>
    <w:rsid w:val="000A1B5E"/>
    <w:rsid w:val="000C4635"/>
    <w:rsid w:val="000F096B"/>
    <w:rsid w:val="00126FFD"/>
    <w:rsid w:val="00150732"/>
    <w:rsid w:val="001563D1"/>
    <w:rsid w:val="00156E5D"/>
    <w:rsid w:val="00163AAF"/>
    <w:rsid w:val="00175909"/>
    <w:rsid w:val="001C46F0"/>
    <w:rsid w:val="001E1EF3"/>
    <w:rsid w:val="001F2C6C"/>
    <w:rsid w:val="0021569D"/>
    <w:rsid w:val="0023019C"/>
    <w:rsid w:val="002368F5"/>
    <w:rsid w:val="002943AC"/>
    <w:rsid w:val="002A44E7"/>
    <w:rsid w:val="002A7ADB"/>
    <w:rsid w:val="002D504D"/>
    <w:rsid w:val="002D78CD"/>
    <w:rsid w:val="00307FFD"/>
    <w:rsid w:val="00322EF3"/>
    <w:rsid w:val="0037479A"/>
    <w:rsid w:val="00390D29"/>
    <w:rsid w:val="003C657E"/>
    <w:rsid w:val="003D0207"/>
    <w:rsid w:val="003D58F2"/>
    <w:rsid w:val="003F21EA"/>
    <w:rsid w:val="0042649D"/>
    <w:rsid w:val="0044172E"/>
    <w:rsid w:val="00441A35"/>
    <w:rsid w:val="00453ACC"/>
    <w:rsid w:val="00477D9F"/>
    <w:rsid w:val="004A08AE"/>
    <w:rsid w:val="004C6626"/>
    <w:rsid w:val="004D122A"/>
    <w:rsid w:val="004D3732"/>
    <w:rsid w:val="004E1134"/>
    <w:rsid w:val="004F4B06"/>
    <w:rsid w:val="004F53AF"/>
    <w:rsid w:val="004F6EF7"/>
    <w:rsid w:val="00503334"/>
    <w:rsid w:val="00585CE5"/>
    <w:rsid w:val="005C54B4"/>
    <w:rsid w:val="005F6251"/>
    <w:rsid w:val="0060099E"/>
    <w:rsid w:val="00665E9E"/>
    <w:rsid w:val="00672A17"/>
    <w:rsid w:val="00676A37"/>
    <w:rsid w:val="006818D3"/>
    <w:rsid w:val="006F446C"/>
    <w:rsid w:val="007049EB"/>
    <w:rsid w:val="00731AA5"/>
    <w:rsid w:val="00752DDE"/>
    <w:rsid w:val="00761726"/>
    <w:rsid w:val="00762B8E"/>
    <w:rsid w:val="007F6F86"/>
    <w:rsid w:val="008B6AE3"/>
    <w:rsid w:val="008B73EA"/>
    <w:rsid w:val="008C3F68"/>
    <w:rsid w:val="008D0235"/>
    <w:rsid w:val="008F396A"/>
    <w:rsid w:val="009260E0"/>
    <w:rsid w:val="00956C31"/>
    <w:rsid w:val="009A3B43"/>
    <w:rsid w:val="009B1A60"/>
    <w:rsid w:val="009D0FCA"/>
    <w:rsid w:val="009F510A"/>
    <w:rsid w:val="00A04845"/>
    <w:rsid w:val="00A117AF"/>
    <w:rsid w:val="00A26E2F"/>
    <w:rsid w:val="00A7469D"/>
    <w:rsid w:val="00A93BB9"/>
    <w:rsid w:val="00AC73CF"/>
    <w:rsid w:val="00AD126C"/>
    <w:rsid w:val="00AF7013"/>
    <w:rsid w:val="00B364FD"/>
    <w:rsid w:val="00B43915"/>
    <w:rsid w:val="00BA501C"/>
    <w:rsid w:val="00BD36D2"/>
    <w:rsid w:val="00BF0BE7"/>
    <w:rsid w:val="00C343F9"/>
    <w:rsid w:val="00C35EAA"/>
    <w:rsid w:val="00CB7751"/>
    <w:rsid w:val="00D641C8"/>
    <w:rsid w:val="00D67743"/>
    <w:rsid w:val="00D8247C"/>
    <w:rsid w:val="00DB2088"/>
    <w:rsid w:val="00DF3969"/>
    <w:rsid w:val="00E07EC3"/>
    <w:rsid w:val="00E86714"/>
    <w:rsid w:val="00EF43EB"/>
    <w:rsid w:val="00F02861"/>
    <w:rsid w:val="00F826E4"/>
    <w:rsid w:val="00F92172"/>
    <w:rsid w:val="00FD3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9FB8"/>
  <w15:chartTrackingRefBased/>
  <w15:docId w15:val="{93490A0F-6AEA-43A5-94C5-5FA93488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F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F3"/>
    <w:rPr>
      <w:color w:val="0000FF"/>
      <w:u w:val="single"/>
    </w:rPr>
  </w:style>
  <w:style w:type="paragraph" w:styleId="BalloonText">
    <w:name w:val="Balloon Text"/>
    <w:basedOn w:val="Normal"/>
    <w:link w:val="BalloonTextChar"/>
    <w:uiPriority w:val="99"/>
    <w:semiHidden/>
    <w:unhideWhenUsed/>
    <w:rsid w:val="00322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EF3"/>
    <w:rPr>
      <w:rFonts w:ascii="Segoe UI" w:hAnsi="Segoe UI" w:cs="Segoe UI"/>
      <w:sz w:val="18"/>
      <w:szCs w:val="18"/>
    </w:rPr>
  </w:style>
  <w:style w:type="paragraph" w:styleId="ListParagraph">
    <w:name w:val="List Paragraph"/>
    <w:basedOn w:val="Normal"/>
    <w:uiPriority w:val="34"/>
    <w:qFormat/>
    <w:rsid w:val="00322EF3"/>
    <w:pPr>
      <w:spacing w:after="200" w:line="276" w:lineRule="auto"/>
      <w:ind w:left="720"/>
      <w:contextualSpacing/>
    </w:pPr>
  </w:style>
  <w:style w:type="paragraph" w:styleId="Title">
    <w:name w:val="Title"/>
    <w:basedOn w:val="Normal"/>
    <w:link w:val="TitleChar"/>
    <w:uiPriority w:val="1"/>
    <w:qFormat/>
    <w:rsid w:val="00665E9E"/>
    <w:pPr>
      <w:widowControl w:val="0"/>
      <w:autoSpaceDE w:val="0"/>
      <w:autoSpaceDN w:val="0"/>
      <w:spacing w:before="41" w:after="0" w:line="240" w:lineRule="auto"/>
      <w:ind w:left="100"/>
    </w:pPr>
    <w:rPr>
      <w:rFonts w:ascii="Calibri" w:eastAsia="Calibri" w:hAnsi="Calibri" w:cs="Calibri"/>
      <w:b/>
      <w:bCs/>
      <w:lang w:val="en-US"/>
    </w:rPr>
  </w:style>
  <w:style w:type="character" w:customStyle="1" w:styleId="TitleChar">
    <w:name w:val="Title Char"/>
    <w:basedOn w:val="DefaultParagraphFont"/>
    <w:link w:val="Title"/>
    <w:uiPriority w:val="1"/>
    <w:rsid w:val="00665E9E"/>
    <w:rPr>
      <w:rFonts w:ascii="Calibri" w:eastAsia="Calibri" w:hAnsi="Calibri" w:cs="Calibri"/>
      <w:b/>
      <w:bCs/>
      <w:lang w:val="en-US"/>
    </w:rPr>
  </w:style>
  <w:style w:type="paragraph" w:styleId="BodyText">
    <w:name w:val="Body Text"/>
    <w:basedOn w:val="Normal"/>
    <w:link w:val="BodyTextChar"/>
    <w:uiPriority w:val="1"/>
    <w:semiHidden/>
    <w:unhideWhenUsed/>
    <w:qFormat/>
    <w:rsid w:val="00665E9E"/>
    <w:pPr>
      <w:widowControl w:val="0"/>
      <w:autoSpaceDE w:val="0"/>
      <w:autoSpaceDN w:val="0"/>
      <w:spacing w:before="181" w:after="0" w:line="240" w:lineRule="auto"/>
      <w:ind w:left="100" w:right="213"/>
    </w:pPr>
    <w:rPr>
      <w:rFonts w:ascii="Calibri" w:eastAsia="Calibri" w:hAnsi="Calibri" w:cs="Calibri"/>
      <w:lang w:val="en-US"/>
    </w:rPr>
  </w:style>
  <w:style w:type="character" w:customStyle="1" w:styleId="BodyTextChar">
    <w:name w:val="Body Text Char"/>
    <w:basedOn w:val="DefaultParagraphFont"/>
    <w:link w:val="BodyText"/>
    <w:uiPriority w:val="1"/>
    <w:semiHidden/>
    <w:rsid w:val="00665E9E"/>
    <w:rPr>
      <w:rFonts w:ascii="Calibri" w:eastAsia="Calibri" w:hAnsi="Calibri" w:cs="Calibri"/>
      <w:lang w:val="en-US"/>
    </w:rPr>
  </w:style>
  <w:style w:type="paragraph" w:customStyle="1" w:styleId="TableParagraph">
    <w:name w:val="Table Paragraph"/>
    <w:basedOn w:val="Normal"/>
    <w:uiPriority w:val="1"/>
    <w:qFormat/>
    <w:rsid w:val="00665E9E"/>
    <w:pPr>
      <w:widowControl w:val="0"/>
      <w:autoSpaceDE w:val="0"/>
      <w:autoSpaceDN w:val="0"/>
      <w:spacing w:after="0" w:line="240" w:lineRule="auto"/>
      <w:ind w:left="110"/>
    </w:pPr>
    <w:rPr>
      <w:rFonts w:ascii="Calibri" w:eastAsia="Calibri" w:hAnsi="Calibri" w:cs="Calibri"/>
      <w:lang w:val="en-US"/>
    </w:rPr>
  </w:style>
  <w:style w:type="character" w:styleId="FollowedHyperlink">
    <w:name w:val="FollowedHyperlink"/>
    <w:basedOn w:val="DefaultParagraphFont"/>
    <w:uiPriority w:val="99"/>
    <w:semiHidden/>
    <w:unhideWhenUsed/>
    <w:rsid w:val="009260E0"/>
    <w:rPr>
      <w:color w:val="954F72" w:themeColor="followedHyperlink"/>
      <w:u w:val="single"/>
    </w:rPr>
  </w:style>
  <w:style w:type="character" w:styleId="UnresolvedMention">
    <w:name w:val="Unresolved Mention"/>
    <w:basedOn w:val="DefaultParagraphFont"/>
    <w:uiPriority w:val="99"/>
    <w:semiHidden/>
    <w:unhideWhenUsed/>
    <w:rsid w:val="00175909"/>
    <w:rPr>
      <w:color w:val="605E5C"/>
      <w:shd w:val="clear" w:color="auto" w:fill="E1DFDD"/>
    </w:rPr>
  </w:style>
  <w:style w:type="paragraph" w:styleId="Header">
    <w:name w:val="header"/>
    <w:basedOn w:val="Normal"/>
    <w:link w:val="HeaderChar"/>
    <w:uiPriority w:val="99"/>
    <w:unhideWhenUsed/>
    <w:rsid w:val="00A74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9D"/>
  </w:style>
  <w:style w:type="paragraph" w:styleId="Footer">
    <w:name w:val="footer"/>
    <w:basedOn w:val="Normal"/>
    <w:link w:val="FooterChar"/>
    <w:uiPriority w:val="99"/>
    <w:unhideWhenUsed/>
    <w:rsid w:val="00A74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5506">
      <w:bodyDiv w:val="1"/>
      <w:marLeft w:val="0"/>
      <w:marRight w:val="0"/>
      <w:marTop w:val="0"/>
      <w:marBottom w:val="0"/>
      <w:divBdr>
        <w:top w:val="none" w:sz="0" w:space="0" w:color="auto"/>
        <w:left w:val="none" w:sz="0" w:space="0" w:color="auto"/>
        <w:bottom w:val="none" w:sz="0" w:space="0" w:color="auto"/>
        <w:right w:val="none" w:sz="0" w:space="0" w:color="auto"/>
      </w:divBdr>
    </w:div>
    <w:div w:id="19535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manchesterrapecrisi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2" ma:contentTypeDescription="Create a new document." ma:contentTypeScope="" ma:versionID="e7fd24287d414a8e2fb3af80c4f278d9">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86ee8ede27e303722eec50765bad2500"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62f135-e769-44da-b5cc-b9a9539e781f}"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751CF-194D-4B4E-97F5-64A97C93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9759-c027-430a-9901-4ef5fc56fbd4"/>
    <ds:schemaRef ds:uri="d77cef25-e52c-4b97-912a-0f4646a7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31961-C256-48B3-8FE8-2142FB57A938}">
  <ds:schemaRefs>
    <ds:schemaRef ds:uri="http://schemas.microsoft.com/office/2006/metadata/properties"/>
    <ds:schemaRef ds:uri="http://schemas.microsoft.com/office/infopath/2007/PartnerControls"/>
    <ds:schemaRef ds:uri="51219759-c027-430a-9901-4ef5fc56fbd4"/>
    <ds:schemaRef ds:uri="d77cef25-e52c-4b97-912a-0f4646a7c002"/>
  </ds:schemaRefs>
</ds:datastoreItem>
</file>

<file path=customXml/itemProps3.xml><?xml version="1.0" encoding="utf-8"?>
<ds:datastoreItem xmlns:ds="http://schemas.openxmlformats.org/officeDocument/2006/customXml" ds:itemID="{5B087137-2BB7-4F32-B316-AE16CBD89B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2095</Words>
  <Characters>13978</Characters>
  <Application>Microsoft Office Word</Application>
  <DocSecurity>0</DocSecurity>
  <Lines>279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Amelia</cp:lastModifiedBy>
  <cp:revision>28</cp:revision>
  <cp:lastPrinted>2022-11-12T13:22:00Z</cp:lastPrinted>
  <dcterms:created xsi:type="dcterms:W3CDTF">2026-03-26T13:06:00Z</dcterms:created>
  <dcterms:modified xsi:type="dcterms:W3CDTF">2026-03-27T10:00:00Z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y fmtid="{D5CDD505-2E9C-101B-9397-08002B2CF9AE}" pid="3" name="Order">
    <vt:r8>131200</vt:r8>
  </property>
  <property fmtid="{D5CDD505-2E9C-101B-9397-08002B2CF9AE}" pid="4" name="MediaServiceImageTags">
    <vt:lpwstr/>
  </property>
</Properties>
</file>