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Dear Applicant</w:t>
      </w:r>
    </w:p>
    <w:p w14:paraId="45A41E09" w14:textId="77777777" w:rsidR="00322EF3" w:rsidRPr="00F02ED5" w:rsidRDefault="00322EF3" w:rsidP="00322EF3">
      <w:pPr>
        <w:spacing w:after="0" w:line="240" w:lineRule="auto"/>
        <w:jc w:val="both"/>
        <w:rPr>
          <w:rFonts w:eastAsia="Times New Roman" w:cstheme="minorHAnsi"/>
        </w:rPr>
      </w:pPr>
    </w:p>
    <w:p w14:paraId="44212B9E" w14:textId="1E838FF5" w:rsidR="00322EF3" w:rsidRPr="00F02ED5" w:rsidRDefault="00322EF3" w:rsidP="00322EF3">
      <w:pPr>
        <w:spacing w:after="0" w:line="240" w:lineRule="auto"/>
        <w:jc w:val="both"/>
        <w:rPr>
          <w:rFonts w:eastAsia="Times New Roman" w:cstheme="minorHAnsi"/>
        </w:rPr>
      </w:pPr>
      <w:r w:rsidRPr="00F02ED5">
        <w:rPr>
          <w:rFonts w:eastAsia="Times New Roman" w:cstheme="minorHAnsi"/>
        </w:rPr>
        <w:t xml:space="preserve">Thank you for your interest in the vacancy for the post of </w:t>
      </w:r>
      <w:r w:rsidR="00CE1D61" w:rsidRPr="00CE1D61">
        <w:rPr>
          <w:rFonts w:ascii="Calibri" w:hAnsi="Calibri" w:cs="Calibri"/>
          <w:sz w:val="24"/>
          <w:szCs w:val="24"/>
        </w:rPr>
        <w:t>Low Intensity fully trained Psychological Wellbeing Practitioner (PWP)</w:t>
      </w:r>
    </w:p>
    <w:p w14:paraId="479318E6" w14:textId="77777777" w:rsidR="00322EF3" w:rsidRPr="00F02ED5" w:rsidRDefault="00322EF3" w:rsidP="00322EF3">
      <w:pPr>
        <w:spacing w:after="0" w:line="240" w:lineRule="auto"/>
        <w:jc w:val="both"/>
        <w:rPr>
          <w:rFonts w:eastAsia="Times New Roman" w:cstheme="minorHAnsi"/>
        </w:rPr>
      </w:pPr>
    </w:p>
    <w:p w14:paraId="712F1AD9"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This application pack includes</w:t>
      </w:r>
    </w:p>
    <w:p w14:paraId="3725FB3B" w14:textId="77777777" w:rsidR="00322EF3" w:rsidRPr="00F02ED5"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Information for applicants</w:t>
      </w:r>
    </w:p>
    <w:p w14:paraId="4723DEC6" w14:textId="77777777" w:rsidR="00322EF3" w:rsidRPr="00F02ED5"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Job Profile</w:t>
      </w:r>
    </w:p>
    <w:p w14:paraId="551B72F0" w14:textId="4E2A8C17" w:rsidR="00B47C73" w:rsidRPr="00F02ED5" w:rsidRDefault="00322EF3" w:rsidP="00B47C73">
      <w:pPr>
        <w:numPr>
          <w:ilvl w:val="0"/>
          <w:numId w:val="1"/>
        </w:numPr>
        <w:spacing w:after="0" w:line="240" w:lineRule="auto"/>
        <w:jc w:val="both"/>
        <w:rPr>
          <w:rFonts w:eastAsia="Times New Roman" w:cstheme="minorHAnsi"/>
        </w:rPr>
      </w:pPr>
      <w:r w:rsidRPr="00F02ED5">
        <w:rPr>
          <w:rFonts w:eastAsia="Times New Roman" w:cstheme="minorHAnsi"/>
        </w:rPr>
        <w:t>Person Specification</w:t>
      </w:r>
    </w:p>
    <w:p w14:paraId="16E3C529" w14:textId="167E361B" w:rsidR="00B47C73" w:rsidRPr="00F02ED5" w:rsidRDefault="00B47C73" w:rsidP="00B47C73">
      <w:pPr>
        <w:numPr>
          <w:ilvl w:val="0"/>
          <w:numId w:val="1"/>
        </w:numPr>
        <w:spacing w:after="0" w:line="240" w:lineRule="auto"/>
        <w:jc w:val="both"/>
        <w:rPr>
          <w:rFonts w:eastAsia="Times New Roman" w:cstheme="minorHAnsi"/>
        </w:rPr>
      </w:pPr>
      <w:r w:rsidRPr="00F02ED5">
        <w:rPr>
          <w:rFonts w:eastAsia="Times New Roman" w:cstheme="minorHAnsi"/>
        </w:rPr>
        <w:t>How to apply</w:t>
      </w:r>
    </w:p>
    <w:p w14:paraId="20D308EA" w14:textId="77777777" w:rsidR="00322EF3" w:rsidRPr="00F02ED5" w:rsidRDefault="00322EF3" w:rsidP="00322EF3">
      <w:pPr>
        <w:spacing w:after="0" w:line="240" w:lineRule="auto"/>
        <w:jc w:val="both"/>
        <w:rPr>
          <w:rFonts w:eastAsia="Times New Roman" w:cstheme="minorHAnsi"/>
        </w:rPr>
      </w:pPr>
    </w:p>
    <w:p w14:paraId="0DA40FBB" w14:textId="09E3666F" w:rsidR="00B47C73" w:rsidRPr="00F02ED5" w:rsidRDefault="00B47C73" w:rsidP="00322EF3">
      <w:pPr>
        <w:spacing w:after="0" w:line="240" w:lineRule="auto"/>
        <w:jc w:val="both"/>
        <w:rPr>
          <w:rFonts w:eastAsia="Times New Roman" w:cstheme="minorHAnsi"/>
        </w:rPr>
      </w:pPr>
      <w:r w:rsidRPr="00F02ED5">
        <w:rPr>
          <w:rFonts w:eastAsia="Times New Roman" w:cstheme="minorHAnsi"/>
        </w:rPr>
        <w:t xml:space="preserve">Please </w:t>
      </w:r>
      <w:r w:rsidR="00BC03B1" w:rsidRPr="00F02ED5">
        <w:rPr>
          <w:rFonts w:eastAsia="Times New Roman" w:cstheme="minorHAnsi"/>
        </w:rPr>
        <w:t>submit the</w:t>
      </w:r>
      <w:r w:rsidRPr="00F02ED5">
        <w:rPr>
          <w:rFonts w:eastAsia="Times New Roman" w:cstheme="minorHAnsi"/>
        </w:rPr>
        <w:t xml:space="preserve"> following as part of your application.</w:t>
      </w:r>
    </w:p>
    <w:p w14:paraId="0DA782A2" w14:textId="77777777" w:rsidR="00B47C73" w:rsidRPr="00F02ED5" w:rsidRDefault="00B47C73" w:rsidP="00322EF3">
      <w:pPr>
        <w:spacing w:after="0" w:line="240" w:lineRule="auto"/>
        <w:jc w:val="both"/>
        <w:rPr>
          <w:rFonts w:eastAsia="Times New Roman" w:cstheme="minorHAnsi"/>
        </w:rPr>
      </w:pPr>
    </w:p>
    <w:p w14:paraId="51A7BD47" w14:textId="118CFB43"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 xml:space="preserve">Your CV </w:t>
      </w:r>
      <w:r w:rsidR="00C00BDC" w:rsidRPr="00F02ED5">
        <w:rPr>
          <w:rFonts w:eastAsia="Times New Roman" w:cstheme="minorHAnsi"/>
        </w:rPr>
        <w:t xml:space="preserve">with your preferred contact details on </w:t>
      </w:r>
      <w:r w:rsidRPr="00F02ED5">
        <w:rPr>
          <w:rFonts w:eastAsia="Times New Roman" w:cstheme="minorHAnsi"/>
        </w:rPr>
        <w:t>outlining your relevant experience and qualifications</w:t>
      </w:r>
      <w:r w:rsidR="00C00BDC" w:rsidRPr="00F02ED5">
        <w:rPr>
          <w:rFonts w:eastAsia="Times New Roman" w:cstheme="minorHAnsi"/>
        </w:rPr>
        <w:t xml:space="preserve">, along with your referrers </w:t>
      </w:r>
    </w:p>
    <w:p w14:paraId="0BA77132" w14:textId="77777777"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A cover letter explaining your interest in the role</w:t>
      </w:r>
    </w:p>
    <w:p w14:paraId="5B09BE77" w14:textId="6F1E6126" w:rsidR="00322EF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Supporting statement addressing the requirements of the job descriptions and personal specification, demonstrating how you meet the full criteria (max 1-2 sides)</w:t>
      </w:r>
      <w:r w:rsidR="00322EF3" w:rsidRPr="00F02ED5">
        <w:rPr>
          <w:rFonts w:eastAsia="Times New Roman" w:cstheme="minorHAnsi"/>
        </w:rPr>
        <w:t xml:space="preserve"> as shortlisting for interview is dependent on the extent to which your application matches these.</w:t>
      </w:r>
    </w:p>
    <w:p w14:paraId="7F9B5F77" w14:textId="10ADC7FA" w:rsidR="00BC03B1" w:rsidRPr="00F02ED5" w:rsidRDefault="00BC03B1" w:rsidP="00F02ED5">
      <w:pPr>
        <w:pStyle w:val="ListParagraph"/>
        <w:numPr>
          <w:ilvl w:val="0"/>
          <w:numId w:val="8"/>
        </w:numPr>
        <w:spacing w:after="0" w:line="240" w:lineRule="auto"/>
        <w:jc w:val="both"/>
        <w:rPr>
          <w:rFonts w:eastAsia="Times New Roman" w:cstheme="minorHAnsi"/>
          <w:bCs/>
          <w:smallCaps/>
        </w:rPr>
      </w:pPr>
      <w:r w:rsidRPr="00F02ED5">
        <w:rPr>
          <w:rFonts w:eastAsia="Times New Roman" w:cstheme="minorHAnsi"/>
          <w:bCs/>
        </w:rPr>
        <w:t>Equal Opportunities Monitoring Form</w:t>
      </w:r>
    </w:p>
    <w:p w14:paraId="734BCBFD" w14:textId="77777777" w:rsidR="00322EF3" w:rsidRPr="00F02ED5" w:rsidRDefault="00322EF3" w:rsidP="00B47C73">
      <w:pPr>
        <w:pStyle w:val="ListParagraph"/>
        <w:spacing w:after="0" w:line="240" w:lineRule="auto"/>
        <w:jc w:val="both"/>
        <w:rPr>
          <w:rFonts w:eastAsia="Times New Roman" w:cstheme="minorHAnsi"/>
        </w:rPr>
      </w:pPr>
    </w:p>
    <w:p w14:paraId="3DDDAAB0" w14:textId="5C799838" w:rsidR="00322EF3" w:rsidRPr="00F02ED5" w:rsidRDefault="00322EF3" w:rsidP="00322EF3">
      <w:pPr>
        <w:spacing w:after="0" w:line="240" w:lineRule="auto"/>
        <w:jc w:val="both"/>
        <w:rPr>
          <w:rFonts w:eastAsia="Times New Roman" w:cstheme="minorHAnsi"/>
          <w:lang w:val="en-US"/>
        </w:rPr>
      </w:pPr>
      <w:r w:rsidRPr="00F02ED5">
        <w:rPr>
          <w:rFonts w:eastAsia="Times New Roman" w:cstheme="minorHAnsi"/>
        </w:rPr>
        <w:t xml:space="preserve">Your completed application form should be returned marked ‘application form’ and the title of </w:t>
      </w:r>
      <w:r w:rsidR="00AD126C" w:rsidRPr="00F02ED5">
        <w:rPr>
          <w:rFonts w:eastAsia="Times New Roman" w:cstheme="minorHAnsi"/>
        </w:rPr>
        <w:t xml:space="preserve">the post </w:t>
      </w:r>
      <w:r w:rsidR="00D641C8" w:rsidRPr="00F02ED5">
        <w:rPr>
          <w:rFonts w:eastAsia="Times New Roman" w:cstheme="minorHAnsi"/>
        </w:rPr>
        <w:t>for which you have applied,</w:t>
      </w:r>
      <w:r w:rsidR="00AD126C" w:rsidRPr="00F02ED5">
        <w:rPr>
          <w:rFonts w:eastAsia="Times New Roman" w:cstheme="minorHAnsi"/>
        </w:rPr>
        <w:t xml:space="preserve"> </w:t>
      </w:r>
      <w:r w:rsidR="00F02ED5">
        <w:rPr>
          <w:rFonts w:eastAsia="Times New Roman" w:cstheme="minorHAnsi"/>
        </w:rPr>
        <w:t>“</w:t>
      </w:r>
      <w:r w:rsidR="00446FBA" w:rsidRPr="00446FBA">
        <w:rPr>
          <w:rFonts w:ascii="Calibri" w:hAnsi="Calibri" w:cs="Calibri"/>
          <w:sz w:val="24"/>
          <w:szCs w:val="24"/>
        </w:rPr>
        <w:t>Low Intensity fully trained Psychological Wellbeing Practitioner (PWP)</w:t>
      </w:r>
      <w:r w:rsidR="00F02ED5">
        <w:rPr>
          <w:rFonts w:eastAsia="Times New Roman" w:cstheme="minorHAnsi"/>
        </w:rPr>
        <w:t xml:space="preserve">” and </w:t>
      </w:r>
      <w:r w:rsidRPr="00F02ED5">
        <w:rPr>
          <w:rFonts w:eastAsia="Times New Roman" w:cstheme="minorHAnsi"/>
        </w:rPr>
        <w:t xml:space="preserve"> </w:t>
      </w:r>
      <w:r w:rsidRPr="00F02ED5">
        <w:rPr>
          <w:rFonts w:eastAsia="Times New Roman" w:cstheme="minorHAnsi"/>
          <w:lang w:val="en-US"/>
        </w:rPr>
        <w:t xml:space="preserve">emailed to </w:t>
      </w:r>
      <w:hyperlink r:id="rId10" w:history="1">
        <w:r w:rsidR="00175909" w:rsidRPr="00F02ED5">
          <w:rPr>
            <w:rStyle w:val="Hyperlink"/>
            <w:rFonts w:eastAsia="Times New Roman" w:cstheme="minorHAnsi"/>
            <w:lang w:val="en-US"/>
          </w:rPr>
          <w:t>help@manchesterrapecrisis.co.uk</w:t>
        </w:r>
      </w:hyperlink>
      <w:r w:rsidR="00E86714" w:rsidRPr="00F02ED5">
        <w:rPr>
          <w:rFonts w:eastAsia="Times New Roman" w:cstheme="minorHAnsi"/>
          <w:lang w:val="en-US"/>
        </w:rPr>
        <w:t xml:space="preserve"> </w:t>
      </w:r>
      <w:r w:rsidRPr="00F02ED5">
        <w:rPr>
          <w:rFonts w:eastAsia="Times New Roman" w:cstheme="minorHAnsi"/>
          <w:lang w:val="en-US"/>
        </w:rPr>
        <w:t>or you can post in a sealed envelope marked “Private &amp; Confidential” to</w:t>
      </w:r>
      <w:r w:rsidR="00175909" w:rsidRPr="00F02ED5">
        <w:rPr>
          <w:rFonts w:eastAsia="Times New Roman" w:cstheme="minorHAnsi"/>
          <w:lang w:val="en-US"/>
        </w:rPr>
        <w:t xml:space="preserve"> Alison Lloyd</w:t>
      </w:r>
      <w:r w:rsidRPr="00F02ED5">
        <w:rPr>
          <w:rFonts w:eastAsia="Times New Roman" w:cstheme="minorHAnsi"/>
          <w:lang w:val="en-US"/>
        </w:rPr>
        <w:t>, GMRC, 73 Ardwick Green North, Manchester, M12 6FX</w:t>
      </w:r>
    </w:p>
    <w:p w14:paraId="7BE9EC7D" w14:textId="77777777" w:rsidR="009260E0" w:rsidRPr="00F02ED5" w:rsidRDefault="009260E0" w:rsidP="00322EF3">
      <w:pPr>
        <w:spacing w:after="0" w:line="240" w:lineRule="auto"/>
        <w:jc w:val="both"/>
        <w:rPr>
          <w:rFonts w:eastAsia="Times New Roman" w:cstheme="minorHAnsi"/>
          <w:lang w:val="en-US"/>
        </w:rPr>
      </w:pPr>
    </w:p>
    <w:p w14:paraId="58226D59" w14:textId="0BA5796E" w:rsidR="00322EF3" w:rsidRPr="00F02ED5" w:rsidRDefault="009F510A" w:rsidP="00322EF3">
      <w:pPr>
        <w:spacing w:after="0" w:line="240" w:lineRule="auto"/>
        <w:jc w:val="both"/>
        <w:rPr>
          <w:rFonts w:eastAsia="Times New Roman" w:cstheme="minorHAnsi"/>
        </w:rPr>
      </w:pPr>
      <w:r w:rsidRPr="00F02ED5">
        <w:rPr>
          <w:rFonts w:eastAsia="Times New Roman" w:cstheme="minorHAnsi"/>
          <w:lang w:val="en-US"/>
        </w:rPr>
        <w:t>Closing date for applications</w:t>
      </w:r>
      <w:r w:rsidR="00A117AF" w:rsidRPr="00F02ED5">
        <w:rPr>
          <w:rFonts w:eastAsia="Times New Roman" w:cstheme="minorHAnsi"/>
          <w:lang w:val="en-US"/>
        </w:rPr>
        <w:t>: 5</w:t>
      </w:r>
      <w:r w:rsidR="00EF43EB" w:rsidRPr="00F02ED5">
        <w:rPr>
          <w:rFonts w:eastAsia="Times New Roman" w:cstheme="minorHAnsi"/>
        </w:rPr>
        <w:t xml:space="preserve"> pm</w:t>
      </w:r>
      <w:r w:rsidR="00451727">
        <w:rPr>
          <w:rFonts w:eastAsia="Times New Roman" w:cstheme="minorHAnsi"/>
        </w:rPr>
        <w:t xml:space="preserve"> o</w:t>
      </w:r>
      <w:r w:rsidR="00956C31" w:rsidRPr="00F02ED5">
        <w:rPr>
          <w:rFonts w:eastAsia="Times New Roman" w:cstheme="minorHAnsi"/>
        </w:rPr>
        <w:t xml:space="preserve">n </w:t>
      </w:r>
      <w:r w:rsidR="00451727">
        <w:rPr>
          <w:rFonts w:eastAsia="Times New Roman" w:cstheme="minorHAnsi"/>
        </w:rPr>
        <w:t>Friday</w:t>
      </w:r>
      <w:r w:rsidR="00956C31" w:rsidRPr="00F02ED5">
        <w:rPr>
          <w:rFonts w:eastAsia="Times New Roman" w:cstheme="minorHAnsi"/>
        </w:rPr>
        <w:t xml:space="preserve"> </w:t>
      </w:r>
      <w:r w:rsidR="00621CBF">
        <w:rPr>
          <w:rFonts w:eastAsia="Times New Roman" w:cstheme="minorHAnsi"/>
        </w:rPr>
        <w:t>20</w:t>
      </w:r>
      <w:r w:rsidR="00956C31" w:rsidRPr="00F02ED5">
        <w:rPr>
          <w:rFonts w:eastAsia="Times New Roman" w:cstheme="minorHAnsi"/>
          <w:vertAlign w:val="superscript"/>
        </w:rPr>
        <w:t>th</w:t>
      </w:r>
      <w:r w:rsidR="00956C31" w:rsidRPr="00F02ED5">
        <w:rPr>
          <w:rFonts w:eastAsia="Times New Roman" w:cstheme="minorHAnsi"/>
        </w:rPr>
        <w:t xml:space="preserve"> </w:t>
      </w:r>
      <w:r w:rsidR="00621CBF">
        <w:rPr>
          <w:rFonts w:eastAsia="Times New Roman" w:cstheme="minorHAnsi"/>
        </w:rPr>
        <w:t xml:space="preserve">March </w:t>
      </w:r>
      <w:r w:rsidR="00956C31" w:rsidRPr="00F02ED5">
        <w:rPr>
          <w:rFonts w:eastAsia="Times New Roman" w:cstheme="minorHAnsi"/>
        </w:rPr>
        <w:t>2026</w:t>
      </w:r>
    </w:p>
    <w:p w14:paraId="30387DE2" w14:textId="77777777" w:rsidR="009D0FCA" w:rsidRPr="00F02ED5" w:rsidRDefault="009D0FCA" w:rsidP="00322EF3">
      <w:pPr>
        <w:spacing w:after="0" w:line="240" w:lineRule="auto"/>
        <w:jc w:val="both"/>
        <w:rPr>
          <w:rFonts w:eastAsia="Times New Roman" w:cstheme="minorHAnsi"/>
        </w:rPr>
      </w:pPr>
    </w:p>
    <w:p w14:paraId="3D52B698" w14:textId="2012315F" w:rsidR="009D0FCA" w:rsidRPr="00F02ED5" w:rsidRDefault="009D0FCA" w:rsidP="00322EF3">
      <w:pPr>
        <w:spacing w:after="0" w:line="240" w:lineRule="auto"/>
        <w:jc w:val="both"/>
        <w:rPr>
          <w:rFonts w:eastAsia="Times New Roman" w:cstheme="minorHAnsi"/>
        </w:rPr>
      </w:pPr>
      <w:r w:rsidRPr="00F02ED5">
        <w:rPr>
          <w:rFonts w:eastAsia="Times New Roman" w:cstheme="minorHAnsi"/>
        </w:rPr>
        <w:t xml:space="preserve">Interviews to </w:t>
      </w:r>
      <w:r w:rsidR="00D90179">
        <w:rPr>
          <w:rFonts w:eastAsia="Times New Roman" w:cstheme="minorHAnsi"/>
        </w:rPr>
        <w:t>start w/c 20</w:t>
      </w:r>
      <w:r w:rsidR="00D90179" w:rsidRPr="00D90179">
        <w:rPr>
          <w:rFonts w:eastAsia="Times New Roman" w:cstheme="minorHAnsi"/>
          <w:vertAlign w:val="superscript"/>
        </w:rPr>
        <w:t>th</w:t>
      </w:r>
      <w:r w:rsidR="00D90179">
        <w:rPr>
          <w:rFonts w:eastAsia="Times New Roman" w:cstheme="minorHAnsi"/>
        </w:rPr>
        <w:t xml:space="preserve"> April</w:t>
      </w:r>
      <w:r w:rsidR="006154D9">
        <w:rPr>
          <w:rFonts w:eastAsia="Times New Roman" w:cstheme="minorHAnsi"/>
        </w:rPr>
        <w:t xml:space="preserve"> 2026</w:t>
      </w:r>
    </w:p>
    <w:p w14:paraId="3BC9C593" w14:textId="77777777" w:rsidR="009260E0" w:rsidRPr="00F02ED5" w:rsidRDefault="009260E0" w:rsidP="00322EF3">
      <w:pPr>
        <w:spacing w:after="0" w:line="240" w:lineRule="auto"/>
        <w:jc w:val="both"/>
        <w:rPr>
          <w:rFonts w:eastAsia="Times New Roman" w:cstheme="minorHAnsi"/>
          <w:b/>
        </w:rPr>
      </w:pPr>
    </w:p>
    <w:p w14:paraId="46AD74DD" w14:textId="77777777" w:rsidR="00322EF3" w:rsidRPr="00F02ED5" w:rsidRDefault="00322EF3" w:rsidP="00322EF3">
      <w:pPr>
        <w:spacing w:after="0" w:line="240" w:lineRule="auto"/>
        <w:jc w:val="both"/>
        <w:rPr>
          <w:rFonts w:eastAsia="Times New Roman" w:cstheme="minorHAnsi"/>
          <w:b/>
        </w:rPr>
      </w:pPr>
      <w:r w:rsidRPr="00F02ED5">
        <w:rPr>
          <w:rFonts w:eastAsia="Times New Roman" w:cstheme="minorHAnsi"/>
          <w:b/>
        </w:rPr>
        <w:t xml:space="preserve"> Late applications will not be accepted. </w:t>
      </w:r>
    </w:p>
    <w:p w14:paraId="076921AC" w14:textId="77777777" w:rsidR="00322EF3" w:rsidRPr="00F02ED5" w:rsidRDefault="00322EF3" w:rsidP="00322EF3">
      <w:pPr>
        <w:spacing w:after="0" w:line="240" w:lineRule="auto"/>
        <w:jc w:val="both"/>
        <w:rPr>
          <w:rFonts w:eastAsia="Times New Roman" w:cstheme="minorHAnsi"/>
        </w:rPr>
      </w:pPr>
    </w:p>
    <w:p w14:paraId="4DF1FEDF" w14:textId="5D65AACB" w:rsidR="00F02ED5" w:rsidRPr="00F02ED5" w:rsidRDefault="00322EF3" w:rsidP="00322EF3">
      <w:pPr>
        <w:spacing w:after="0" w:line="240" w:lineRule="auto"/>
        <w:jc w:val="both"/>
        <w:rPr>
          <w:rFonts w:eastAsia="Times New Roman" w:cstheme="minorHAnsi"/>
        </w:rPr>
      </w:pPr>
      <w:r w:rsidRPr="00F02ED5">
        <w:rPr>
          <w:rFonts w:eastAsia="Times New Roman" w:cstheme="minorHAnsi"/>
        </w:rPr>
        <w:t>Unfortunately, we are unable to write to applicants who are not shortlisted. Shou</w:t>
      </w:r>
      <w:r w:rsidR="003D0207" w:rsidRPr="00F02ED5">
        <w:rPr>
          <w:rFonts w:eastAsia="Times New Roman" w:cstheme="minorHAnsi"/>
        </w:rPr>
        <w:t xml:space="preserve">ld you not hear from us by </w:t>
      </w:r>
      <w:r w:rsidR="00C572AF">
        <w:rPr>
          <w:rFonts w:eastAsia="Times New Roman" w:cstheme="minorHAnsi"/>
        </w:rPr>
        <w:t>3</w:t>
      </w:r>
      <w:r w:rsidR="00C572AF" w:rsidRPr="00C572AF">
        <w:rPr>
          <w:rFonts w:eastAsia="Times New Roman" w:cstheme="minorHAnsi"/>
          <w:vertAlign w:val="superscript"/>
        </w:rPr>
        <w:t>rd</w:t>
      </w:r>
      <w:r w:rsidR="00C572AF">
        <w:rPr>
          <w:rFonts w:eastAsia="Times New Roman" w:cstheme="minorHAnsi"/>
        </w:rPr>
        <w:t xml:space="preserve"> April</w:t>
      </w:r>
      <w:r w:rsidR="009D0FCA" w:rsidRPr="00F02ED5">
        <w:rPr>
          <w:rFonts w:eastAsia="Times New Roman" w:cstheme="minorHAnsi"/>
        </w:rPr>
        <w:t xml:space="preserve"> </w:t>
      </w:r>
      <w:r w:rsidRPr="00F02ED5">
        <w:rPr>
          <w:rFonts w:eastAsia="Times New Roman" w:cstheme="minorHAnsi"/>
        </w:rPr>
        <w:t>you should assume that on this occasion your application has been unsuccessful.</w:t>
      </w:r>
    </w:p>
    <w:p w14:paraId="3D59DDE9" w14:textId="77777777" w:rsidR="00322EF3" w:rsidRPr="00F02ED5" w:rsidRDefault="00322EF3" w:rsidP="00322EF3">
      <w:pPr>
        <w:spacing w:after="0" w:line="240" w:lineRule="auto"/>
        <w:jc w:val="both"/>
        <w:rPr>
          <w:rFonts w:eastAsia="Times New Roman" w:cstheme="minorHAnsi"/>
          <w:lang w:val="en-US"/>
        </w:rPr>
      </w:pPr>
    </w:p>
    <w:p w14:paraId="3BA2F73B" w14:textId="77777777" w:rsidR="00322EF3" w:rsidRPr="00F02ED5" w:rsidRDefault="00322EF3" w:rsidP="00322EF3">
      <w:pPr>
        <w:spacing w:after="0" w:line="240" w:lineRule="auto"/>
        <w:jc w:val="both"/>
        <w:rPr>
          <w:rFonts w:eastAsia="Times New Roman" w:cstheme="minorHAnsi"/>
        </w:rPr>
      </w:pPr>
    </w:p>
    <w:p w14:paraId="75F36620"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Yours faithfully,</w:t>
      </w:r>
    </w:p>
    <w:p w14:paraId="3C56282C" w14:textId="77777777" w:rsidR="00390D29" w:rsidRPr="00F02ED5" w:rsidRDefault="00390D29" w:rsidP="00322EF3">
      <w:pPr>
        <w:spacing w:after="0" w:line="240" w:lineRule="auto"/>
        <w:jc w:val="both"/>
        <w:rPr>
          <w:rFonts w:eastAsia="Times New Roman" w:cstheme="minorHAnsi"/>
          <w:b/>
          <w:bCs/>
        </w:rPr>
      </w:pPr>
      <w:r w:rsidRPr="00F02ED5">
        <w:rPr>
          <w:rFonts w:eastAsia="Times New Roman" w:cstheme="minorHAnsi"/>
          <w:b/>
          <w:bCs/>
        </w:rPr>
        <w:t>Alison Lloyd</w:t>
      </w:r>
    </w:p>
    <w:p w14:paraId="7C9052CC" w14:textId="158577EB" w:rsidR="00322EF3" w:rsidRPr="00F02ED5" w:rsidRDefault="00322EF3" w:rsidP="00322EF3">
      <w:pPr>
        <w:spacing w:after="0" w:line="240" w:lineRule="auto"/>
        <w:jc w:val="both"/>
        <w:rPr>
          <w:rFonts w:eastAsia="Times New Roman" w:cstheme="minorHAnsi"/>
          <w:b/>
          <w:bCs/>
        </w:rPr>
      </w:pPr>
      <w:r w:rsidRPr="00F02ED5">
        <w:rPr>
          <w:rFonts w:eastAsia="Times New Roman" w:cstheme="minorHAnsi"/>
          <w:b/>
          <w:bCs/>
        </w:rPr>
        <w:t>CEO</w:t>
      </w:r>
    </w:p>
    <w:p w14:paraId="2A89EFFF" w14:textId="77777777" w:rsidR="00F02ED5" w:rsidRPr="00F02ED5" w:rsidRDefault="00F02ED5" w:rsidP="00322EF3">
      <w:pPr>
        <w:spacing w:after="0" w:line="240" w:lineRule="auto"/>
        <w:jc w:val="both"/>
        <w:rPr>
          <w:rFonts w:eastAsia="Times New Roman" w:cstheme="minorHAnsi"/>
          <w:b/>
          <w:bCs/>
        </w:rPr>
      </w:pPr>
    </w:p>
    <w:p w14:paraId="08C8DDA3" w14:textId="77777777" w:rsidR="00F02ED5" w:rsidRPr="00F02ED5" w:rsidRDefault="00F02ED5" w:rsidP="00F02ED5">
      <w:pPr>
        <w:spacing w:line="259" w:lineRule="auto"/>
        <w:rPr>
          <w:rFonts w:cstheme="minorHAnsi"/>
          <w:b/>
          <w:i/>
          <w:iCs/>
          <w:bdr w:val="none" w:sz="0" w:space="0" w:color="auto" w:frame="1"/>
          <w:shd w:val="clear" w:color="auto" w:fill="FFFFFF"/>
        </w:rPr>
      </w:pPr>
      <w:r w:rsidRPr="00F02ED5">
        <w:rPr>
          <w:rFonts w:cstheme="minorHAnsi"/>
          <w:b/>
          <w:i/>
          <w:iCs/>
          <w:bdr w:val="none" w:sz="0" w:space="0" w:color="auto" w:frame="1"/>
          <w:shd w:val="clear" w:color="auto" w:fill="FFFFFF"/>
        </w:rPr>
        <w:t>PLEASE NOTE</w:t>
      </w:r>
    </w:p>
    <w:p w14:paraId="1CEB5B15" w14:textId="77777777" w:rsidR="00F02ED5" w:rsidRPr="00F02ED5" w:rsidRDefault="00F02ED5" w:rsidP="00F02ED5">
      <w:pPr>
        <w:spacing w:line="259" w:lineRule="auto"/>
        <w:rPr>
          <w:rFonts w:cstheme="minorHAnsi"/>
        </w:rPr>
      </w:pPr>
      <w:r w:rsidRPr="00F02ED5">
        <w:rPr>
          <w:rFonts w:cstheme="minorHAnsi"/>
          <w:i/>
          <w:iCs/>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47C55857" w14:textId="77777777" w:rsidR="00322EF3" w:rsidRPr="00F02ED5" w:rsidRDefault="00322EF3" w:rsidP="00322EF3">
      <w:pPr>
        <w:spacing w:after="0" w:line="240" w:lineRule="auto"/>
        <w:jc w:val="both"/>
        <w:rPr>
          <w:rFonts w:eastAsia="Times New Roman" w:cstheme="minorHAnsi"/>
          <w:b/>
          <w:bCs/>
        </w:rPr>
      </w:pPr>
    </w:p>
    <w:p w14:paraId="78DAE1BC" w14:textId="77777777" w:rsidR="00322EF3" w:rsidRPr="00AF7013" w:rsidRDefault="00322EF3" w:rsidP="00322EF3">
      <w:pPr>
        <w:spacing w:after="0" w:line="240" w:lineRule="auto"/>
        <w:jc w:val="both"/>
        <w:rPr>
          <w:rFonts w:eastAsia="Times New Roman" w:cstheme="minorHAnsi"/>
          <w:b/>
          <w:bCs/>
          <w:sz w:val="24"/>
          <w:szCs w:val="24"/>
        </w:rPr>
      </w:pPr>
    </w:p>
    <w:p w14:paraId="0012EB3A" w14:textId="77777777" w:rsidR="00322EF3" w:rsidRPr="00AF7013" w:rsidRDefault="00322EF3" w:rsidP="00322EF3">
      <w:pPr>
        <w:spacing w:after="0" w:line="240" w:lineRule="auto"/>
        <w:jc w:val="both"/>
        <w:rPr>
          <w:rFonts w:eastAsia="Times New Roman" w:cstheme="minorHAnsi"/>
          <w:b/>
          <w:bCs/>
          <w:sz w:val="24"/>
          <w:szCs w:val="24"/>
        </w:rPr>
      </w:pPr>
    </w:p>
    <w:p w14:paraId="70D6C258" w14:textId="77777777" w:rsidR="00322EF3" w:rsidRPr="00AF7013" w:rsidRDefault="00322EF3" w:rsidP="00322EF3">
      <w:pPr>
        <w:spacing w:after="0" w:line="240" w:lineRule="auto"/>
        <w:jc w:val="both"/>
        <w:rPr>
          <w:rFonts w:eastAsia="Times New Roman" w:cstheme="minorHAnsi"/>
          <w:b/>
          <w:bCs/>
          <w:sz w:val="24"/>
          <w:szCs w:val="24"/>
        </w:rPr>
      </w:pPr>
    </w:p>
    <w:p w14:paraId="3D806091" w14:textId="77777777" w:rsidR="0088774F" w:rsidRPr="00AF7013" w:rsidRDefault="0088774F" w:rsidP="0088774F">
      <w:pPr>
        <w:spacing w:after="0" w:line="240" w:lineRule="auto"/>
        <w:jc w:val="both"/>
        <w:rPr>
          <w:rFonts w:eastAsia="Times New Roman" w:cstheme="minorHAnsi"/>
          <w:b/>
          <w:sz w:val="24"/>
          <w:szCs w:val="24"/>
        </w:rPr>
      </w:pPr>
      <w:r w:rsidRPr="00AF7013">
        <w:rPr>
          <w:rFonts w:eastAsia="Times New Roman" w:cstheme="minorHAnsi"/>
          <w:b/>
          <w:sz w:val="24"/>
          <w:szCs w:val="24"/>
        </w:rPr>
        <w:t xml:space="preserve">About GMRC </w:t>
      </w:r>
    </w:p>
    <w:p w14:paraId="0105805C" w14:textId="77777777" w:rsidR="0088774F" w:rsidRPr="00AF7013" w:rsidRDefault="0088774F" w:rsidP="0088774F">
      <w:pPr>
        <w:spacing w:after="0" w:line="240" w:lineRule="auto"/>
        <w:jc w:val="both"/>
        <w:rPr>
          <w:rFonts w:eastAsia="Times New Roman" w:cstheme="minorHAnsi"/>
          <w:sz w:val="24"/>
          <w:szCs w:val="24"/>
        </w:rPr>
      </w:pPr>
    </w:p>
    <w:p w14:paraId="1816CB42" w14:textId="5C0530A3" w:rsidR="0088774F" w:rsidRDefault="0088774F" w:rsidP="0088774F">
      <w:pPr>
        <w:spacing w:after="0" w:line="240" w:lineRule="auto"/>
        <w:jc w:val="both"/>
        <w:rPr>
          <w:rFonts w:eastAsia="Times New Roman" w:cstheme="minorHAnsi"/>
          <w:b/>
          <w:sz w:val="24"/>
          <w:szCs w:val="24"/>
        </w:rPr>
      </w:pPr>
      <w:r w:rsidRPr="00AF7013">
        <w:rPr>
          <w:rFonts w:eastAsia="Times New Roman" w:cstheme="minorHAnsi"/>
          <w:sz w:val="24"/>
          <w:szCs w:val="24"/>
        </w:rPr>
        <w:t xml:space="preserve"> GMRC is a registered charity working with adult women who are victims and survivors of sexual violence and child sexual abuse, providing independent, specialist support and promoting and representing their rights and needs.  </w:t>
      </w:r>
    </w:p>
    <w:p w14:paraId="6766A612" w14:textId="77777777" w:rsidR="0088774F" w:rsidRPr="0088774F" w:rsidRDefault="0088774F" w:rsidP="0088774F">
      <w:pPr>
        <w:spacing w:after="0" w:line="240" w:lineRule="auto"/>
        <w:jc w:val="both"/>
        <w:rPr>
          <w:rFonts w:eastAsia="Times New Roman" w:cstheme="minorHAnsi"/>
          <w:b/>
          <w:sz w:val="24"/>
          <w:szCs w:val="24"/>
        </w:rPr>
      </w:pPr>
    </w:p>
    <w:p w14:paraId="4347E21C" w14:textId="77777777" w:rsidR="00322EF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OUR APPLICATION AND OUR RECRUITMENT PROCESS</w:t>
      </w:r>
    </w:p>
    <w:p w14:paraId="795E4CA9" w14:textId="77777777" w:rsidR="00B44588" w:rsidRPr="00AF7013" w:rsidRDefault="00B44588" w:rsidP="00322EF3">
      <w:pPr>
        <w:keepNext/>
        <w:spacing w:before="240" w:after="60" w:line="240" w:lineRule="auto"/>
        <w:jc w:val="both"/>
        <w:outlineLvl w:val="0"/>
        <w:rPr>
          <w:rFonts w:eastAsia="Times New Roman" w:cstheme="minorHAnsi"/>
          <w:b/>
          <w:kern w:val="32"/>
          <w:sz w:val="24"/>
          <w:szCs w:val="24"/>
        </w:rPr>
      </w:pPr>
    </w:p>
    <w:p w14:paraId="37BA1261"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GMRC’s</w:t>
      </w:r>
      <w:r w:rsidRPr="00AF7013">
        <w:rPr>
          <w:rFonts w:eastAsia="Times New Roman" w:cstheme="minorHAnsi"/>
          <w:b/>
          <w:bCs/>
          <w:sz w:val="24"/>
          <w:szCs w:val="24"/>
        </w:rPr>
        <w:t xml:space="preserve"> </w:t>
      </w:r>
      <w:r w:rsidRPr="00AF7013">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sidRPr="00AF7013">
        <w:rPr>
          <w:rFonts w:eastAsia="Times New Roman" w:cstheme="minorHAnsi"/>
          <w:b/>
          <w:bCs/>
          <w:sz w:val="24"/>
          <w:szCs w:val="24"/>
        </w:rPr>
        <w:t xml:space="preserve"> </w:t>
      </w:r>
      <w:r w:rsidRPr="00AF7013">
        <w:rPr>
          <w:rFonts w:eastAsia="Times New Roman" w:cstheme="minorHAnsi"/>
          <w:sz w:val="24"/>
          <w:szCs w:val="24"/>
        </w:rPr>
        <w:t>GMRC, we do not consider your personal file.</w:t>
      </w:r>
    </w:p>
    <w:p w14:paraId="785FF4A4"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4393CE1" w14:textId="425E75A1" w:rsidR="00322EF3" w:rsidRPr="00AF7013" w:rsidRDefault="00322EF3" w:rsidP="00322EF3">
      <w:pPr>
        <w:keepNext/>
        <w:spacing w:before="240" w:after="60" w:line="240" w:lineRule="auto"/>
        <w:jc w:val="both"/>
        <w:outlineLvl w:val="0"/>
        <w:rPr>
          <w:rFonts w:eastAsia="Times New Roman" w:cstheme="minorHAnsi"/>
          <w:b/>
          <w:bCs/>
          <w:kern w:val="32"/>
          <w:sz w:val="24"/>
          <w:szCs w:val="24"/>
        </w:rPr>
      </w:pPr>
      <w:r w:rsidRPr="00AF7013">
        <w:rPr>
          <w:rFonts w:eastAsia="Times New Roman" w:cstheme="minorHAnsi"/>
          <w:b/>
          <w:kern w:val="32"/>
          <w:sz w:val="24"/>
          <w:szCs w:val="24"/>
        </w:rPr>
        <w:t xml:space="preserve">Using the </w:t>
      </w:r>
      <w:r w:rsidR="00C00BDC">
        <w:rPr>
          <w:rFonts w:eastAsia="Times New Roman" w:cstheme="minorHAnsi"/>
          <w:b/>
          <w:kern w:val="32"/>
          <w:sz w:val="24"/>
          <w:szCs w:val="24"/>
        </w:rPr>
        <w:t xml:space="preserve">job description and </w:t>
      </w:r>
      <w:r w:rsidRPr="00AF7013">
        <w:rPr>
          <w:rFonts w:eastAsia="Times New Roman" w:cstheme="minorHAnsi"/>
          <w:b/>
          <w:kern w:val="32"/>
          <w:sz w:val="24"/>
          <w:szCs w:val="24"/>
        </w:rPr>
        <w:t>person specification</w:t>
      </w:r>
    </w:p>
    <w:p w14:paraId="72E13C9B" w14:textId="170B6917" w:rsidR="00322EF3" w:rsidRPr="00AF7013" w:rsidRDefault="00C00BDC"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w:t>
      </w:r>
      <w:r>
        <w:rPr>
          <w:rFonts w:eastAsia="Times New Roman" w:cstheme="minorHAnsi"/>
          <w:sz w:val="24"/>
          <w:szCs w:val="24"/>
        </w:rPr>
        <w:t>Job</w:t>
      </w:r>
      <w:r w:rsidRPr="00C00BDC">
        <w:rPr>
          <w:rFonts w:eastAsia="Times New Roman" w:cstheme="minorHAnsi"/>
          <w:b/>
          <w:bCs/>
          <w:sz w:val="24"/>
          <w:szCs w:val="24"/>
        </w:rPr>
        <w:t xml:space="preserve"> </w:t>
      </w:r>
      <w:r w:rsidRPr="00C00BDC">
        <w:rPr>
          <w:rFonts w:eastAsia="Times New Roman" w:cstheme="minorHAnsi"/>
          <w:sz w:val="24"/>
          <w:szCs w:val="24"/>
        </w:rPr>
        <w:t xml:space="preserve">description and </w:t>
      </w:r>
      <w:r w:rsidR="00322EF3" w:rsidRPr="00C00BDC">
        <w:rPr>
          <w:rFonts w:eastAsia="Times New Roman" w:cstheme="minorHAnsi"/>
          <w:sz w:val="24"/>
          <w:szCs w:val="24"/>
        </w:rPr>
        <w:t>person specification</w:t>
      </w:r>
      <w:r w:rsidR="00322EF3" w:rsidRPr="00AF7013">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01FED203"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Before you fill in</w:t>
      </w:r>
      <w:r w:rsidR="00C00BDC">
        <w:rPr>
          <w:rFonts w:eastAsia="Times New Roman" w:cstheme="minorHAnsi"/>
          <w:sz w:val="24"/>
          <w:szCs w:val="24"/>
        </w:rPr>
        <w:t xml:space="preserve"> your </w:t>
      </w:r>
      <w:r w:rsidR="00703235">
        <w:rPr>
          <w:rFonts w:eastAsia="Times New Roman" w:cstheme="minorHAnsi"/>
          <w:sz w:val="24"/>
          <w:szCs w:val="24"/>
        </w:rPr>
        <w:t>statement,</w:t>
      </w:r>
      <w:r w:rsidR="00C00BDC">
        <w:rPr>
          <w:rFonts w:eastAsia="Times New Roman" w:cstheme="minorHAnsi"/>
          <w:sz w:val="24"/>
          <w:szCs w:val="24"/>
        </w:rPr>
        <w:t xml:space="preserve"> please look </w:t>
      </w:r>
      <w:r w:rsidRPr="00AF7013">
        <w:rPr>
          <w:rFonts w:eastAsia="Times New Roman" w:cstheme="minorHAnsi"/>
          <w:sz w:val="24"/>
          <w:szCs w:val="24"/>
        </w:rPr>
        <w:t>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Remember that voluntary work or work at home is as valuable as paid employment. It is important that your application relates to the job you are applying for.</w:t>
      </w:r>
    </w:p>
    <w:p w14:paraId="5E28D644" w14:textId="77777777" w:rsidR="00D641C8" w:rsidRDefault="00D641C8" w:rsidP="00322EF3">
      <w:pPr>
        <w:spacing w:after="0" w:line="240" w:lineRule="auto"/>
        <w:jc w:val="both"/>
        <w:rPr>
          <w:rFonts w:eastAsia="Times New Roman" w:cstheme="minorHAnsi"/>
          <w:b/>
          <w:kern w:val="32"/>
          <w:sz w:val="24"/>
          <w:szCs w:val="24"/>
        </w:rPr>
      </w:pPr>
    </w:p>
    <w:p w14:paraId="7F400548" w14:textId="44EB5251" w:rsidR="0088774F" w:rsidRPr="00AF7013" w:rsidRDefault="0088774F" w:rsidP="00322EF3">
      <w:pPr>
        <w:spacing w:after="0" w:line="240" w:lineRule="auto"/>
        <w:jc w:val="both"/>
        <w:rPr>
          <w:rFonts w:eastAsia="Times New Roman" w:cstheme="minorHAnsi"/>
          <w:sz w:val="24"/>
          <w:szCs w:val="24"/>
        </w:rPr>
      </w:pPr>
      <w:r>
        <w:rPr>
          <w:rFonts w:eastAsia="Times New Roman" w:cstheme="minorHAnsi"/>
          <w:b/>
          <w:kern w:val="32"/>
          <w:sz w:val="24"/>
          <w:szCs w:val="24"/>
        </w:rPr>
        <w:t>References</w:t>
      </w:r>
    </w:p>
    <w:p w14:paraId="5FB0E7A3" w14:textId="4117CE75" w:rsidR="00322EF3" w:rsidRPr="00AF7013" w:rsidRDefault="00B44588" w:rsidP="00322EF3">
      <w:pPr>
        <w:spacing w:after="0" w:line="240" w:lineRule="auto"/>
        <w:jc w:val="both"/>
        <w:rPr>
          <w:rFonts w:eastAsia="Times New Roman" w:cstheme="minorHAnsi"/>
          <w:sz w:val="24"/>
          <w:szCs w:val="24"/>
        </w:rPr>
      </w:pPr>
      <w:r>
        <w:rPr>
          <w:rFonts w:eastAsia="Times New Roman" w:cstheme="minorHAnsi"/>
          <w:sz w:val="24"/>
          <w:szCs w:val="24"/>
        </w:rPr>
        <w:t xml:space="preserve">Please make sure that on your CV you have 2 referees, their job title and contact </w:t>
      </w:r>
      <w:r w:rsidR="00703235">
        <w:rPr>
          <w:rFonts w:eastAsia="Times New Roman" w:cstheme="minorHAnsi"/>
          <w:sz w:val="24"/>
          <w:szCs w:val="24"/>
        </w:rPr>
        <w:t>details.</w:t>
      </w:r>
      <w:r>
        <w:rPr>
          <w:rFonts w:eastAsia="Times New Roman" w:cstheme="minorHAnsi"/>
          <w:sz w:val="24"/>
          <w:szCs w:val="24"/>
        </w:rPr>
        <w:t xml:space="preserve"> P</w:t>
      </w:r>
      <w:r w:rsidR="00322EF3" w:rsidRPr="00AF7013">
        <w:rPr>
          <w:rFonts w:eastAsia="Times New Roman" w:cstheme="minorHAnsi"/>
          <w:sz w:val="24"/>
          <w:szCs w:val="24"/>
        </w:rPr>
        <w:t>lease give as your referees your current and most recent employers where possible.</w:t>
      </w:r>
    </w:p>
    <w:p w14:paraId="20B33880" w14:textId="77777777" w:rsidR="00322EF3" w:rsidRPr="00AF7013" w:rsidRDefault="00322EF3" w:rsidP="00322EF3">
      <w:pPr>
        <w:spacing w:after="0" w:line="240" w:lineRule="auto"/>
        <w:jc w:val="both"/>
        <w:rPr>
          <w:rFonts w:eastAsia="Times New Roman" w:cstheme="minorHAnsi"/>
          <w:iCs/>
          <w:sz w:val="24"/>
          <w:szCs w:val="24"/>
        </w:rPr>
      </w:pPr>
    </w:p>
    <w:p w14:paraId="168B49A3" w14:textId="1AAF7B2E" w:rsidR="00322EF3" w:rsidRPr="00AF7013" w:rsidRDefault="00322EF3" w:rsidP="00322EF3">
      <w:pPr>
        <w:spacing w:after="0" w:line="240" w:lineRule="auto"/>
        <w:jc w:val="both"/>
        <w:rPr>
          <w:rFonts w:eastAsia="Times New Roman" w:cstheme="minorHAnsi"/>
          <w:b/>
          <w:bCs/>
          <w:sz w:val="24"/>
          <w:szCs w:val="24"/>
          <w:lang w:val="en-US"/>
        </w:rPr>
      </w:pPr>
      <w:r w:rsidRPr="00AF7013">
        <w:rPr>
          <w:rFonts w:eastAsia="Times New Roman" w:cstheme="minorHAnsi"/>
          <w:iCs/>
          <w:sz w:val="24"/>
          <w:szCs w:val="24"/>
        </w:rPr>
        <w:t xml:space="preserve">Please send your form on time. </w:t>
      </w:r>
      <w:r w:rsidRPr="00AF7013">
        <w:rPr>
          <w:rFonts w:eastAsia="Times New Roman" w:cstheme="minorHAnsi"/>
          <w:b/>
          <w:bCs/>
          <w:sz w:val="24"/>
          <w:szCs w:val="24"/>
          <w:lang w:val="en-US"/>
        </w:rPr>
        <w:t>Clos</w:t>
      </w:r>
      <w:r w:rsidR="004C6626" w:rsidRPr="00AF7013">
        <w:rPr>
          <w:rFonts w:eastAsia="Times New Roman" w:cstheme="minorHAnsi"/>
          <w:b/>
          <w:bCs/>
          <w:sz w:val="24"/>
          <w:szCs w:val="24"/>
          <w:lang w:val="en-US"/>
        </w:rPr>
        <w:t xml:space="preserve">ing Date for Applications: </w:t>
      </w:r>
      <w:r w:rsidR="00766A29">
        <w:rPr>
          <w:rFonts w:eastAsia="Times New Roman" w:cstheme="minorHAnsi"/>
          <w:b/>
          <w:bCs/>
          <w:sz w:val="24"/>
          <w:szCs w:val="24"/>
          <w:lang w:val="en-US"/>
        </w:rPr>
        <w:t>5</w:t>
      </w:r>
      <w:r w:rsidR="00EF43EB" w:rsidRPr="00AF7013">
        <w:rPr>
          <w:rFonts w:eastAsia="Times New Roman" w:cstheme="minorHAnsi"/>
          <w:b/>
          <w:bCs/>
          <w:sz w:val="24"/>
          <w:szCs w:val="24"/>
          <w:lang w:val="en-US"/>
        </w:rPr>
        <w:t xml:space="preserve"> </w:t>
      </w:r>
      <w:r w:rsidR="00AF7013" w:rsidRPr="00AF7013">
        <w:rPr>
          <w:rFonts w:eastAsia="Times New Roman" w:cstheme="minorHAnsi"/>
          <w:b/>
          <w:bCs/>
          <w:sz w:val="24"/>
          <w:szCs w:val="24"/>
          <w:lang w:val="en-US"/>
        </w:rPr>
        <w:t>pm on</w:t>
      </w:r>
      <w:r w:rsidR="00A117AF" w:rsidRPr="00AF7013">
        <w:rPr>
          <w:rFonts w:eastAsia="Times New Roman" w:cstheme="minorHAnsi"/>
          <w:b/>
          <w:bCs/>
          <w:sz w:val="24"/>
          <w:szCs w:val="24"/>
          <w:lang w:val="en-US"/>
        </w:rPr>
        <w:t xml:space="preserve"> </w:t>
      </w:r>
      <w:r w:rsidR="00766A29">
        <w:rPr>
          <w:rFonts w:eastAsia="Times New Roman" w:cstheme="minorHAnsi"/>
          <w:b/>
          <w:bCs/>
          <w:sz w:val="24"/>
          <w:szCs w:val="24"/>
          <w:lang w:val="en-US"/>
        </w:rPr>
        <w:t>20</w:t>
      </w:r>
      <w:r w:rsidR="00766A29" w:rsidRPr="00766A29">
        <w:rPr>
          <w:rFonts w:eastAsia="Times New Roman" w:cstheme="minorHAnsi"/>
          <w:b/>
          <w:bCs/>
          <w:sz w:val="24"/>
          <w:szCs w:val="24"/>
          <w:vertAlign w:val="superscript"/>
          <w:lang w:val="en-US"/>
        </w:rPr>
        <w:t>th</w:t>
      </w:r>
      <w:r w:rsidR="00766A29">
        <w:rPr>
          <w:rFonts w:eastAsia="Times New Roman" w:cstheme="minorHAnsi"/>
          <w:b/>
          <w:bCs/>
          <w:sz w:val="24"/>
          <w:szCs w:val="24"/>
          <w:lang w:val="en-US"/>
        </w:rPr>
        <w:t xml:space="preserve"> March</w:t>
      </w:r>
      <w:r w:rsidR="00A117AF" w:rsidRPr="00AF7013">
        <w:rPr>
          <w:rFonts w:eastAsia="Times New Roman" w:cstheme="minorHAnsi"/>
          <w:b/>
          <w:bCs/>
          <w:sz w:val="24"/>
          <w:szCs w:val="24"/>
          <w:lang w:val="en-US"/>
        </w:rPr>
        <w:t xml:space="preserve"> 2026</w:t>
      </w:r>
    </w:p>
    <w:p w14:paraId="7894C276" w14:textId="40ADA05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lang w:val="en-US"/>
        </w:rPr>
        <w:t>Completed applications must be emailed to admin@manchesterrapecrisis.co.uk</w:t>
      </w:r>
      <w:r w:rsidRPr="00AF7013">
        <w:rPr>
          <w:rFonts w:eastAsia="Times New Roman" w:cstheme="minorHAnsi"/>
          <w:sz w:val="24"/>
          <w:szCs w:val="24"/>
        </w:rPr>
        <w:t xml:space="preserve"> or posted </w:t>
      </w:r>
      <w:r w:rsidRPr="00AF7013">
        <w:rPr>
          <w:rFonts w:eastAsia="Times New Roman" w:cstheme="minorHAnsi"/>
          <w:sz w:val="24"/>
          <w:szCs w:val="24"/>
          <w:lang w:val="en-US"/>
        </w:rPr>
        <w:t>marked “Private &amp; Confidential” to</w:t>
      </w:r>
      <w:r w:rsidR="00441A35" w:rsidRPr="00AF7013">
        <w:rPr>
          <w:rFonts w:eastAsia="Times New Roman" w:cstheme="minorHAnsi"/>
          <w:sz w:val="24"/>
          <w:szCs w:val="24"/>
          <w:lang w:val="en-US"/>
        </w:rPr>
        <w:t xml:space="preserve"> Alison Lloyd</w:t>
      </w:r>
      <w:r w:rsidRPr="00AF7013">
        <w:rPr>
          <w:rFonts w:eastAsia="Times New Roman" w:cstheme="minorHAnsi"/>
          <w:sz w:val="24"/>
          <w:szCs w:val="24"/>
          <w:lang w:val="en-US"/>
        </w:rPr>
        <w:t xml:space="preserve">, </w:t>
      </w:r>
      <w:r w:rsidRPr="00AF7013">
        <w:rPr>
          <w:rFonts w:eastAsia="Times New Roman" w:cstheme="minorHAnsi"/>
          <w:b/>
          <w:bCs/>
          <w:sz w:val="24"/>
          <w:szCs w:val="24"/>
        </w:rPr>
        <w:t xml:space="preserve">GMRC </w:t>
      </w:r>
      <w:r w:rsidRPr="00AF7013">
        <w:rPr>
          <w:rFonts w:eastAsia="Times New Roman" w:cstheme="minorHAnsi"/>
          <w:sz w:val="24"/>
          <w:szCs w:val="24"/>
        </w:rPr>
        <w:t>(Recruitment), 73 Ardwick Green North, Manchester M12 6FX</w:t>
      </w:r>
    </w:p>
    <w:p w14:paraId="7DF5174F" w14:textId="77777777" w:rsidR="00322EF3" w:rsidRPr="00AF7013" w:rsidRDefault="00322EF3" w:rsidP="00322EF3">
      <w:pPr>
        <w:spacing w:after="0" w:line="240" w:lineRule="auto"/>
        <w:jc w:val="both"/>
        <w:rPr>
          <w:rFonts w:eastAsia="Times New Roman" w:cstheme="minorHAnsi"/>
          <w:sz w:val="24"/>
          <w:szCs w:val="24"/>
        </w:rPr>
      </w:pPr>
    </w:p>
    <w:p w14:paraId="54CC8C8C"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Shortlisting</w:t>
      </w:r>
    </w:p>
    <w:p w14:paraId="4638BC3D"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AF7013">
        <w:rPr>
          <w:rFonts w:eastAsia="Times New Roman" w:cstheme="minorHAnsi"/>
          <w:b/>
          <w:bCs/>
          <w:sz w:val="24"/>
          <w:szCs w:val="24"/>
        </w:rPr>
        <w:t>Only information contained in the application will be considered in making the decision to shortlist.</w:t>
      </w:r>
    </w:p>
    <w:p w14:paraId="099A40C9"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Interviews</w:t>
      </w:r>
    </w:p>
    <w:p w14:paraId="2EEC6E8A" w14:textId="77777777" w:rsidR="0088774F"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interview panel will consist of representatives from </w:t>
      </w:r>
      <w:r w:rsidR="00AF7013">
        <w:rPr>
          <w:rFonts w:eastAsia="Times New Roman" w:cstheme="minorHAnsi"/>
          <w:sz w:val="24"/>
          <w:szCs w:val="24"/>
        </w:rPr>
        <w:t>the three charities involved with the GM Pathfinder project</w:t>
      </w:r>
      <w:r w:rsidRPr="00AF7013">
        <w:rPr>
          <w:rFonts w:eastAsia="Times New Roman" w:cstheme="minorHAnsi"/>
          <w:sz w:val="24"/>
          <w:szCs w:val="24"/>
        </w:rPr>
        <w:t xml:space="preserve">. </w:t>
      </w:r>
    </w:p>
    <w:p w14:paraId="7DB42393" w14:textId="12C1C698"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Questions are intended to allow you to expand on your application and to show the panel how far you meet the essential and desirable requirements of the post</w:t>
      </w:r>
      <w:r w:rsidRPr="00AF7013">
        <w:rPr>
          <w:rFonts w:eastAsia="Times New Roman" w:cstheme="minorHAnsi"/>
          <w:b/>
          <w:bCs/>
          <w:sz w:val="24"/>
          <w:szCs w:val="24"/>
        </w:rPr>
        <w:t>.</w:t>
      </w:r>
      <w:r w:rsidRPr="00AF7013">
        <w:rPr>
          <w:rFonts w:eastAsia="Times New Roman" w:cstheme="minorHAnsi"/>
          <w:sz w:val="24"/>
          <w:szCs w:val="24"/>
        </w:rPr>
        <w:t xml:space="preserve"> You will have the opportunity to ask questions about the job, conditions of service etc.</w:t>
      </w:r>
    </w:p>
    <w:p w14:paraId="02C5C654"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Panel members must keep a record of their assessment of each candidate so that the reaso</w:t>
      </w:r>
      <w:r w:rsidR="003C657E" w:rsidRPr="00AF7013">
        <w:rPr>
          <w:rFonts w:eastAsia="Times New Roman" w:cstheme="minorHAnsi"/>
          <w:sz w:val="24"/>
          <w:szCs w:val="24"/>
        </w:rPr>
        <w:t>ns for</w:t>
      </w:r>
      <w:r w:rsidRPr="00AF7013">
        <w:rPr>
          <w:rFonts w:eastAsia="Times New Roman" w:cstheme="minorHAnsi"/>
          <w:sz w:val="24"/>
          <w:szCs w:val="24"/>
        </w:rPr>
        <w:t xml:space="preserve"> their decision are clear and consistent. You should therefore not be worried about the panel taking notes.</w:t>
      </w:r>
    </w:p>
    <w:p w14:paraId="1BCEFE0F" w14:textId="7A86B940" w:rsidR="006F446C" w:rsidRPr="00AF7013" w:rsidRDefault="00322EF3" w:rsidP="00AF7013">
      <w:pPr>
        <w:spacing w:before="100" w:beforeAutospacing="1" w:after="100" w:afterAutospacing="1" w:line="240" w:lineRule="auto"/>
        <w:jc w:val="both"/>
        <w:rPr>
          <w:rFonts w:cstheme="minorHAnsi"/>
          <w:sz w:val="24"/>
          <w:szCs w:val="24"/>
          <w:highlight w:val="yellow"/>
          <w:lang w:eastAsia="en-GB"/>
        </w:rPr>
      </w:pPr>
      <w:r w:rsidRPr="00AF7013">
        <w:rPr>
          <w:rFonts w:cstheme="minorHAnsi"/>
          <w:sz w:val="24"/>
          <w:szCs w:val="24"/>
          <w:lang w:eastAsia="en-GB"/>
        </w:rPr>
        <w:t>The interviews will take place face to face</w:t>
      </w:r>
      <w:r w:rsidR="001E1EF3" w:rsidRPr="00AF7013">
        <w:rPr>
          <w:rFonts w:cstheme="minorHAnsi"/>
          <w:sz w:val="24"/>
          <w:szCs w:val="24"/>
          <w:lang w:eastAsia="en-GB"/>
        </w:rPr>
        <w:t xml:space="preserve"> </w:t>
      </w:r>
      <w:r w:rsidR="004D1BE3">
        <w:rPr>
          <w:rFonts w:eastAsia="Times New Roman" w:cstheme="minorHAnsi"/>
        </w:rPr>
        <w:t>w/c 20</w:t>
      </w:r>
      <w:r w:rsidR="004D1BE3" w:rsidRPr="00D90179">
        <w:rPr>
          <w:rFonts w:eastAsia="Times New Roman" w:cstheme="minorHAnsi"/>
          <w:vertAlign w:val="superscript"/>
        </w:rPr>
        <w:t>th</w:t>
      </w:r>
      <w:r w:rsidR="004D1BE3">
        <w:rPr>
          <w:rFonts w:eastAsia="Times New Roman" w:cstheme="minorHAnsi"/>
        </w:rPr>
        <w:t xml:space="preserve"> April 2026</w:t>
      </w:r>
    </w:p>
    <w:p w14:paraId="6EF53C5E" w14:textId="77777777" w:rsidR="00322EF3" w:rsidRPr="00AF7013" w:rsidRDefault="00322EF3" w:rsidP="00AF7013">
      <w:pPr>
        <w:widowControl w:val="0"/>
        <w:autoSpaceDE w:val="0"/>
        <w:autoSpaceDN w:val="0"/>
        <w:spacing w:after="0" w:line="240" w:lineRule="auto"/>
        <w:outlineLvl w:val="1"/>
        <w:rPr>
          <w:rFonts w:eastAsia="Arial" w:cstheme="minorHAnsi"/>
          <w:b/>
          <w:bCs/>
          <w:sz w:val="24"/>
          <w:szCs w:val="24"/>
        </w:rPr>
      </w:pPr>
      <w:r w:rsidRPr="00AF7013">
        <w:rPr>
          <w:rFonts w:eastAsia="Arial" w:cstheme="minorHAnsi"/>
          <w:b/>
          <w:bCs/>
          <w:sz w:val="24"/>
          <w:szCs w:val="24"/>
        </w:rPr>
        <w:t>Equal</w:t>
      </w:r>
      <w:r w:rsidRPr="00AF7013">
        <w:rPr>
          <w:rFonts w:eastAsia="Arial" w:cstheme="minorHAnsi"/>
          <w:b/>
          <w:bCs/>
          <w:spacing w:val="-1"/>
          <w:sz w:val="24"/>
          <w:szCs w:val="24"/>
        </w:rPr>
        <w:t xml:space="preserve"> </w:t>
      </w:r>
      <w:r w:rsidRPr="00AF7013">
        <w:rPr>
          <w:rFonts w:eastAsia="Arial" w:cstheme="minorHAnsi"/>
          <w:b/>
          <w:bCs/>
          <w:sz w:val="24"/>
          <w:szCs w:val="24"/>
        </w:rPr>
        <w:t>opportunities</w:t>
      </w:r>
      <w:r w:rsidRPr="00AF7013">
        <w:rPr>
          <w:rFonts w:eastAsia="Arial" w:cstheme="minorHAnsi"/>
          <w:b/>
          <w:bCs/>
          <w:spacing w:val="-2"/>
          <w:sz w:val="24"/>
          <w:szCs w:val="24"/>
        </w:rPr>
        <w:t xml:space="preserve"> </w:t>
      </w:r>
      <w:r w:rsidRPr="00AF7013">
        <w:rPr>
          <w:rFonts w:eastAsia="Arial" w:cstheme="minorHAnsi"/>
          <w:b/>
          <w:bCs/>
          <w:sz w:val="24"/>
          <w:szCs w:val="24"/>
        </w:rPr>
        <w:t>statement</w:t>
      </w:r>
    </w:p>
    <w:p w14:paraId="5119E7D2" w14:textId="720A7F2A" w:rsidR="00322EF3" w:rsidRPr="00AF7013" w:rsidRDefault="00322EF3" w:rsidP="0088774F">
      <w:pPr>
        <w:widowControl w:val="0"/>
        <w:autoSpaceDE w:val="0"/>
        <w:autoSpaceDN w:val="0"/>
        <w:spacing w:before="214" w:after="0" w:line="244" w:lineRule="auto"/>
        <w:ind w:right="253"/>
        <w:rPr>
          <w:rFonts w:eastAsia="Arial" w:cstheme="minorHAnsi"/>
          <w:sz w:val="24"/>
          <w:szCs w:val="24"/>
        </w:rPr>
      </w:pPr>
      <w:r w:rsidRPr="00AF7013">
        <w:rPr>
          <w:rFonts w:eastAsia="Arial" w:cstheme="minorHAnsi"/>
          <w:sz w:val="24"/>
          <w:szCs w:val="24"/>
        </w:rPr>
        <w:t xml:space="preserve">GMRC is striving to be an equal opportunities </w:t>
      </w:r>
      <w:r w:rsidR="00AF7013" w:rsidRPr="00AF7013">
        <w:rPr>
          <w:rFonts w:eastAsia="Arial" w:cstheme="minorHAnsi"/>
          <w:sz w:val="24"/>
          <w:szCs w:val="24"/>
        </w:rPr>
        <w:t>employer,</w:t>
      </w:r>
      <w:r w:rsidRPr="00AF7013">
        <w:rPr>
          <w:rFonts w:eastAsia="Arial" w:cstheme="minorHAnsi"/>
          <w:sz w:val="24"/>
          <w:szCs w:val="24"/>
        </w:rPr>
        <w:t xml:space="preserve"> and we welcome</w:t>
      </w:r>
      <w:r w:rsidRPr="00AF7013">
        <w:rPr>
          <w:rFonts w:eastAsia="Arial" w:cstheme="minorHAnsi"/>
          <w:spacing w:val="1"/>
          <w:sz w:val="24"/>
          <w:szCs w:val="24"/>
        </w:rPr>
        <w:t xml:space="preserve"> </w:t>
      </w:r>
      <w:r w:rsidRPr="00AF7013">
        <w:rPr>
          <w:rFonts w:eastAsia="Arial" w:cstheme="minorHAnsi"/>
          <w:sz w:val="24"/>
          <w:szCs w:val="24"/>
        </w:rPr>
        <w:t>applications</w:t>
      </w:r>
      <w:r w:rsidRPr="00AF7013">
        <w:rPr>
          <w:rFonts w:eastAsia="Arial" w:cstheme="minorHAnsi"/>
          <w:spacing w:val="-3"/>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women</w:t>
      </w:r>
      <w:r w:rsidRPr="00AF7013">
        <w:rPr>
          <w:rFonts w:eastAsia="Arial" w:cstheme="minorHAnsi"/>
          <w:spacing w:val="-2"/>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all</w:t>
      </w:r>
      <w:r w:rsidRPr="00AF7013">
        <w:rPr>
          <w:rFonts w:eastAsia="Arial" w:cstheme="minorHAnsi"/>
          <w:spacing w:val="-1"/>
          <w:sz w:val="24"/>
          <w:szCs w:val="24"/>
        </w:rPr>
        <w:t xml:space="preserve"> </w:t>
      </w:r>
      <w:r w:rsidRPr="00AF7013">
        <w:rPr>
          <w:rFonts w:eastAsia="Arial" w:cstheme="minorHAnsi"/>
          <w:sz w:val="24"/>
          <w:szCs w:val="24"/>
        </w:rPr>
        <w:t>sections</w:t>
      </w:r>
      <w:r w:rsidRPr="00AF7013">
        <w:rPr>
          <w:rFonts w:eastAsia="Arial" w:cstheme="minorHAnsi"/>
          <w:spacing w:val="-3"/>
          <w:sz w:val="24"/>
          <w:szCs w:val="24"/>
        </w:rPr>
        <w:t xml:space="preserve"> </w:t>
      </w:r>
      <w:r w:rsidRPr="00AF7013">
        <w:rPr>
          <w:rFonts w:eastAsia="Arial" w:cstheme="minorHAnsi"/>
          <w:sz w:val="24"/>
          <w:szCs w:val="24"/>
        </w:rPr>
        <w:t>of society</w:t>
      </w:r>
    </w:p>
    <w:p w14:paraId="5D75D629" w14:textId="77777777" w:rsidR="00322EF3" w:rsidRPr="00AF7013" w:rsidRDefault="00322EF3" w:rsidP="00322EF3">
      <w:pPr>
        <w:spacing w:after="0" w:line="240" w:lineRule="auto"/>
        <w:jc w:val="both"/>
        <w:rPr>
          <w:rFonts w:eastAsia="Times New Roman" w:cstheme="minorHAnsi"/>
          <w:b/>
          <w:sz w:val="24"/>
          <w:szCs w:val="24"/>
        </w:rPr>
      </w:pPr>
    </w:p>
    <w:p w14:paraId="7C61D42C" w14:textId="77777777" w:rsidR="00322EF3" w:rsidRPr="00322EF3" w:rsidRDefault="00322EF3" w:rsidP="00322EF3">
      <w:pPr>
        <w:spacing w:after="120" w:line="240" w:lineRule="auto"/>
        <w:jc w:val="both"/>
        <w:rPr>
          <w:rFonts w:eastAsia="Times New Roman" w:cstheme="minorHAnsi"/>
          <w:sz w:val="24"/>
          <w:szCs w:val="24"/>
        </w:rPr>
      </w:pPr>
    </w:p>
    <w:p w14:paraId="50159644" w14:textId="77777777" w:rsidR="00322EF3" w:rsidRDefault="00322EF3"/>
    <w:p w14:paraId="67329953" w14:textId="77777777" w:rsidR="00322EF3" w:rsidRDefault="00322EF3" w:rsidP="00322EF3">
      <w:pPr>
        <w:ind w:left="1440" w:firstLine="720"/>
        <w:rPr>
          <w:b/>
          <w:sz w:val="28"/>
          <w:szCs w:val="28"/>
        </w:rPr>
      </w:pPr>
    </w:p>
    <w:p w14:paraId="1B30F134" w14:textId="77777777" w:rsidR="00322EF3" w:rsidRDefault="00322EF3" w:rsidP="00322EF3">
      <w:pPr>
        <w:ind w:left="1440" w:firstLine="720"/>
        <w:rPr>
          <w:b/>
          <w:sz w:val="28"/>
          <w:szCs w:val="28"/>
        </w:rPr>
      </w:pPr>
    </w:p>
    <w:p w14:paraId="00129700" w14:textId="77777777" w:rsidR="00703235" w:rsidRDefault="00703235" w:rsidP="00322EF3">
      <w:pPr>
        <w:ind w:left="1440" w:firstLine="720"/>
        <w:rPr>
          <w:b/>
          <w:sz w:val="28"/>
          <w:szCs w:val="28"/>
        </w:rPr>
      </w:pPr>
    </w:p>
    <w:p w14:paraId="4076261C" w14:textId="77777777" w:rsidR="00703235" w:rsidRDefault="00703235" w:rsidP="00322EF3">
      <w:pPr>
        <w:ind w:left="1440" w:firstLine="720"/>
        <w:rPr>
          <w:b/>
          <w:sz w:val="28"/>
          <w:szCs w:val="28"/>
        </w:rPr>
      </w:pPr>
    </w:p>
    <w:p w14:paraId="2731E9C6" w14:textId="77777777" w:rsidR="00703235" w:rsidRDefault="00703235" w:rsidP="00322EF3">
      <w:pPr>
        <w:ind w:left="1440" w:firstLine="720"/>
        <w:rPr>
          <w:b/>
          <w:sz w:val="28"/>
          <w:szCs w:val="28"/>
        </w:rPr>
      </w:pPr>
    </w:p>
    <w:p w14:paraId="3E4AC7DA" w14:textId="77777777" w:rsidR="00703235" w:rsidRDefault="00703235" w:rsidP="00322EF3">
      <w:pPr>
        <w:ind w:left="1440" w:firstLine="720"/>
        <w:rPr>
          <w:b/>
          <w:sz w:val="28"/>
          <w:szCs w:val="28"/>
        </w:rPr>
      </w:pPr>
    </w:p>
    <w:p w14:paraId="53B19289" w14:textId="77777777" w:rsidR="00703235" w:rsidRDefault="00703235" w:rsidP="00322EF3">
      <w:pPr>
        <w:ind w:left="1440" w:firstLine="720"/>
        <w:rPr>
          <w:b/>
          <w:sz w:val="28"/>
          <w:szCs w:val="28"/>
        </w:rPr>
      </w:pPr>
    </w:p>
    <w:p w14:paraId="27E8B0F5" w14:textId="77777777" w:rsidR="00703235" w:rsidRDefault="00703235" w:rsidP="00322EF3">
      <w:pPr>
        <w:ind w:left="1440" w:firstLine="720"/>
        <w:rPr>
          <w:b/>
          <w:sz w:val="28"/>
          <w:szCs w:val="28"/>
        </w:rPr>
      </w:pPr>
    </w:p>
    <w:p w14:paraId="45452641" w14:textId="77777777" w:rsidR="00703235" w:rsidRDefault="00703235" w:rsidP="00322EF3">
      <w:pPr>
        <w:ind w:left="1440" w:firstLine="720"/>
        <w:rPr>
          <w:b/>
          <w:sz w:val="28"/>
          <w:szCs w:val="28"/>
        </w:rPr>
      </w:pPr>
    </w:p>
    <w:p w14:paraId="1923ED26" w14:textId="77777777" w:rsidR="00703235" w:rsidRDefault="00703235" w:rsidP="00322EF3">
      <w:pPr>
        <w:ind w:left="1440" w:firstLine="720"/>
        <w:rPr>
          <w:b/>
          <w:sz w:val="28"/>
          <w:szCs w:val="28"/>
        </w:rPr>
      </w:pPr>
    </w:p>
    <w:p w14:paraId="7D8B9B59" w14:textId="77777777" w:rsidR="005B27CE" w:rsidRDefault="005B27CE" w:rsidP="00703235">
      <w:pPr>
        <w:rPr>
          <w:b/>
          <w:sz w:val="28"/>
          <w:szCs w:val="28"/>
        </w:rPr>
      </w:pPr>
    </w:p>
    <w:p w14:paraId="577FB495" w14:textId="13D7DFE2" w:rsidR="00703235" w:rsidRDefault="00703235" w:rsidP="00703235">
      <w:pPr>
        <w:rPr>
          <w:b/>
          <w:bCs/>
        </w:rPr>
      </w:pPr>
      <w:r w:rsidRPr="00580F8D">
        <w:rPr>
          <w:b/>
          <w:bCs/>
        </w:rPr>
        <w:t>Job Description: Post</w:t>
      </w:r>
      <w:r w:rsidR="003E3844">
        <w:rPr>
          <w:b/>
          <w:bCs/>
        </w:rPr>
        <w:t>: Qualified Low Intensity PWP</w:t>
      </w:r>
      <w:r w:rsidRPr="00580F8D">
        <w:rPr>
          <w:b/>
          <w:bCs/>
        </w:rPr>
        <w:t xml:space="preserve">– </w:t>
      </w:r>
      <w:r>
        <w:rPr>
          <w:b/>
          <w:bCs/>
        </w:rPr>
        <w:t xml:space="preserve">NHS </w:t>
      </w:r>
      <w:r w:rsidRPr="00580F8D">
        <w:rPr>
          <w:b/>
          <w:bCs/>
        </w:rPr>
        <w:t xml:space="preserve">Pathfinder </w:t>
      </w:r>
      <w:r>
        <w:rPr>
          <w:b/>
          <w:bCs/>
        </w:rPr>
        <w:t>P</w:t>
      </w:r>
      <w:r w:rsidRPr="00580F8D">
        <w:rPr>
          <w:b/>
          <w:bCs/>
        </w:rPr>
        <w:t>artnership</w:t>
      </w:r>
    </w:p>
    <w:p w14:paraId="3C748B78" w14:textId="17D06226" w:rsidR="00F22802" w:rsidRDefault="00F22802" w:rsidP="00703235">
      <w:pPr>
        <w:rPr>
          <w:b/>
          <w:bCs/>
        </w:rPr>
      </w:pPr>
      <w:r>
        <w:rPr>
          <w:b/>
          <w:bCs/>
        </w:rPr>
        <w:t>Salary £</w:t>
      </w:r>
      <w:r w:rsidR="003D4A12">
        <w:rPr>
          <w:b/>
          <w:bCs/>
        </w:rPr>
        <w:t>15</w:t>
      </w:r>
      <w:r w:rsidR="004F6DA0">
        <w:rPr>
          <w:b/>
          <w:bCs/>
        </w:rPr>
        <w:t>,000</w:t>
      </w:r>
    </w:p>
    <w:p w14:paraId="593F9497" w14:textId="787AE419" w:rsidR="00703235" w:rsidRDefault="00703235" w:rsidP="00703235">
      <w:pPr>
        <w:rPr>
          <w:b/>
          <w:bCs/>
        </w:rPr>
      </w:pPr>
      <w:r>
        <w:rPr>
          <w:b/>
          <w:bCs/>
        </w:rPr>
        <w:t xml:space="preserve">Hours: </w:t>
      </w:r>
      <w:r w:rsidR="0061761A">
        <w:rPr>
          <w:b/>
          <w:bCs/>
        </w:rPr>
        <w:t>1</w:t>
      </w:r>
      <w:r w:rsidR="00F22802">
        <w:rPr>
          <w:b/>
          <w:bCs/>
        </w:rPr>
        <w:t>8.75</w:t>
      </w:r>
      <w:r>
        <w:rPr>
          <w:b/>
          <w:bCs/>
        </w:rPr>
        <w:t xml:space="preserve"> hours per week</w:t>
      </w:r>
    </w:p>
    <w:p w14:paraId="7734443C" w14:textId="77777777" w:rsidR="00703235" w:rsidRDefault="00703235" w:rsidP="00703235">
      <w:pPr>
        <w:spacing w:after="0" w:line="240" w:lineRule="auto"/>
        <w:rPr>
          <w:b/>
          <w:bCs/>
        </w:rPr>
      </w:pPr>
      <w:r>
        <w:rPr>
          <w:b/>
          <w:bCs/>
        </w:rPr>
        <w:t xml:space="preserve">Benefits: </w:t>
      </w:r>
    </w:p>
    <w:p w14:paraId="2B2ABAC4" w14:textId="77777777" w:rsidR="00703235" w:rsidRDefault="00703235" w:rsidP="00703235">
      <w:pPr>
        <w:spacing w:after="0" w:line="240" w:lineRule="auto"/>
        <w:rPr>
          <w:b/>
          <w:bCs/>
        </w:rPr>
      </w:pPr>
    </w:p>
    <w:p w14:paraId="214BCC8B" w14:textId="77777777" w:rsidR="00703235" w:rsidRPr="007C0169" w:rsidRDefault="00703235" w:rsidP="00703235">
      <w:pPr>
        <w:spacing w:after="0" w:line="240" w:lineRule="auto"/>
      </w:pPr>
      <w:r w:rsidRPr="007C0169">
        <w:t>Flexible working</w:t>
      </w:r>
      <w:r>
        <w:t xml:space="preserve"> TBC</w:t>
      </w:r>
    </w:p>
    <w:p w14:paraId="73F2B414" w14:textId="103524A0" w:rsidR="00703235" w:rsidRDefault="00703235" w:rsidP="00703235">
      <w:pPr>
        <w:spacing w:after="0" w:line="240" w:lineRule="auto"/>
      </w:pPr>
      <w:r w:rsidRPr="007C0169">
        <w:t>Generous annual leave (30 days a year exc. BH</w:t>
      </w:r>
      <w:r w:rsidR="00F22802">
        <w:t xml:space="preserve"> pro rata for a part time post</w:t>
      </w:r>
      <w:r w:rsidRPr="007C0169">
        <w:t>)</w:t>
      </w:r>
    </w:p>
    <w:p w14:paraId="40F35D53" w14:textId="77777777" w:rsidR="00703235" w:rsidRDefault="00703235" w:rsidP="00703235">
      <w:pPr>
        <w:spacing w:after="0" w:line="240" w:lineRule="auto"/>
      </w:pPr>
      <w:r>
        <w:t>Pension contributions</w:t>
      </w:r>
    </w:p>
    <w:p w14:paraId="53500EF2" w14:textId="77777777" w:rsidR="00703235" w:rsidRPr="007C0169" w:rsidRDefault="00703235" w:rsidP="00703235">
      <w:pPr>
        <w:spacing w:after="0" w:line="240" w:lineRule="auto"/>
      </w:pPr>
      <w:r>
        <w:t>Reasonable travel expenses</w:t>
      </w:r>
    </w:p>
    <w:p w14:paraId="28DC0C2E" w14:textId="77777777" w:rsidR="003D4A12" w:rsidRDefault="003D4A12" w:rsidP="00703235">
      <w:pPr>
        <w:rPr>
          <w:b/>
          <w:bCs/>
        </w:rPr>
      </w:pPr>
    </w:p>
    <w:p w14:paraId="3C60A635" w14:textId="56983953" w:rsidR="00703235" w:rsidRDefault="00703235" w:rsidP="00703235">
      <w:r>
        <w:t>Responsible to: Team Manager – GMRC</w:t>
      </w:r>
    </w:p>
    <w:p w14:paraId="6D81F534" w14:textId="1054A84E" w:rsidR="00703235" w:rsidRDefault="00703235" w:rsidP="00630704">
      <w:pPr>
        <w:jc w:val="both"/>
      </w:pPr>
      <w:r>
        <w:t>Main Contacts: PCFT GM Resilience Hub, TRC, Greater Manchester Rape Crisis, Manchester Action on Street Health (MASH), Service users and carers, multi-disciplinary team, services across adult mental health pathway, third sector organisations and local authority partners.</w:t>
      </w:r>
    </w:p>
    <w:p w14:paraId="2DA8BAB6" w14:textId="3A557FB6" w:rsidR="00703235" w:rsidRDefault="00703235" w:rsidP="00703235">
      <w:r>
        <w:t xml:space="preserve">They </w:t>
      </w:r>
      <w:bookmarkStart w:id="0" w:name="_Hlk215046073"/>
      <w:r>
        <w:t xml:space="preserve">will work </w:t>
      </w:r>
      <w:r w:rsidR="007D5F03">
        <w:t xml:space="preserve">across 3 sites </w:t>
      </w:r>
      <w:r w:rsidR="00630704">
        <w:t xml:space="preserve"> (so ability to travel cross sites essential) </w:t>
      </w:r>
      <w:r w:rsidR="007D5F03">
        <w:t xml:space="preserve">within GM </w:t>
      </w:r>
      <w:r>
        <w:t>with service users in partner organisation settings and in the community, working collaboratively with individuals, carers and partners from local multi agency providers and services, to assess and identify social care needs that may be potential barriers to the client being able to address their sexual trauma.</w:t>
      </w:r>
      <w:bookmarkEnd w:id="0"/>
    </w:p>
    <w:p w14:paraId="15F72D6A" w14:textId="77777777" w:rsidR="00642B21" w:rsidRDefault="00642B21" w:rsidP="00703235"/>
    <w:p w14:paraId="63D6A8E9" w14:textId="77777777" w:rsidR="00642B21" w:rsidRPr="0018701A" w:rsidRDefault="00642B21" w:rsidP="00642B21">
      <w:pPr>
        <w:jc w:val="both"/>
        <w:rPr>
          <w:rFonts w:ascii="Calibri" w:hAnsi="Calibri" w:cs="Calibri"/>
          <w:b/>
          <w:bCs/>
        </w:rPr>
      </w:pPr>
      <w:r w:rsidRPr="0018701A">
        <w:rPr>
          <w:rFonts w:ascii="Calibri" w:hAnsi="Calibri" w:cs="Calibri"/>
          <w:b/>
          <w:bCs/>
        </w:rPr>
        <w:t xml:space="preserve">Job Description Post: Low intensity psychological clinican (PWP) </w:t>
      </w:r>
    </w:p>
    <w:p w14:paraId="3D1AD793" w14:textId="77777777" w:rsidR="00642B21" w:rsidRPr="0018701A" w:rsidRDefault="00642B21" w:rsidP="00642B21">
      <w:pPr>
        <w:jc w:val="both"/>
        <w:rPr>
          <w:rFonts w:ascii="Calibri" w:hAnsi="Calibri" w:cs="Calibri"/>
        </w:rPr>
      </w:pPr>
      <w:r w:rsidRPr="0018701A">
        <w:rPr>
          <w:rFonts w:ascii="Calibri" w:hAnsi="Calibri" w:cs="Calibri"/>
        </w:rPr>
        <w:t xml:space="preserve">Responsible to: Service Manager </w:t>
      </w:r>
    </w:p>
    <w:p w14:paraId="49CD0695" w14:textId="77777777" w:rsidR="00642B21" w:rsidRPr="0018701A" w:rsidRDefault="00642B21" w:rsidP="00642B21">
      <w:pPr>
        <w:jc w:val="both"/>
        <w:rPr>
          <w:rFonts w:ascii="Calibri" w:hAnsi="Calibri" w:cs="Calibri"/>
        </w:rPr>
      </w:pPr>
      <w:r w:rsidRPr="0018701A">
        <w:rPr>
          <w:rFonts w:ascii="Calibri" w:hAnsi="Calibri" w:cs="Calibri"/>
        </w:rPr>
        <w:t xml:space="preserve">Main Contacts: </w:t>
      </w:r>
      <w:bookmarkStart w:id="1" w:name="_Hlk214958961"/>
      <w:r w:rsidRPr="0018701A">
        <w:rPr>
          <w:rFonts w:ascii="Calibri" w:hAnsi="Calibri" w:cs="Calibri"/>
        </w:rPr>
        <w:t>PCFT GM Resilience Hub, We Are Survivors, TRC, Greater Manchester Rape Crisis, Manchester Action on Street Health (MASH)</w:t>
      </w:r>
    </w:p>
    <w:bookmarkEnd w:id="1"/>
    <w:p w14:paraId="59825659" w14:textId="77777777" w:rsidR="00642B21" w:rsidRPr="0018701A" w:rsidRDefault="00642B21" w:rsidP="00642B21">
      <w:pPr>
        <w:jc w:val="both"/>
        <w:rPr>
          <w:rFonts w:ascii="Calibri" w:hAnsi="Calibri" w:cs="Calibri"/>
        </w:rPr>
      </w:pPr>
      <w:r w:rsidRPr="0018701A">
        <w:rPr>
          <w:rFonts w:ascii="Calibri" w:hAnsi="Calibri" w:cs="Calibri"/>
        </w:rPr>
        <w:t xml:space="preserve">Job Summary </w:t>
      </w:r>
    </w:p>
    <w:p w14:paraId="78377476" w14:textId="77777777" w:rsidR="00642B21" w:rsidRPr="0018701A" w:rsidRDefault="00642B21" w:rsidP="00642B21">
      <w:pPr>
        <w:jc w:val="both"/>
        <w:rPr>
          <w:rFonts w:ascii="Calibri" w:hAnsi="Calibri" w:cs="Calibri"/>
        </w:rPr>
      </w:pPr>
      <w:bookmarkStart w:id="2" w:name="_Hlk214959081"/>
      <w:r w:rsidRPr="0018701A">
        <w:rPr>
          <w:rFonts w:ascii="Calibri" w:hAnsi="Calibri" w:cs="Calibri"/>
        </w:rPr>
        <w:t xml:space="preserve">The post-holder will be based at GMRC but work alongside TRC and MASH women’s services </w:t>
      </w:r>
      <w:bookmarkEnd w:id="2"/>
      <w:r w:rsidRPr="0018701A">
        <w:rPr>
          <w:rFonts w:ascii="Calibri" w:hAnsi="Calibri" w:cs="Calibri"/>
        </w:rPr>
        <w:t xml:space="preserve">and work within the pathfinder partnership, across all partner organisations, providing high quality, evidence based, low intensity Cognitive Behavioural Therapy (CBT) based interventions using a guided self-help model, to clients with who have experienced sexual trauma but also have additional mental health needs. The post holder will work with people with different cultural backgrounds and ages, using interpreters when necessary and should be committed to equal opportunities. </w:t>
      </w:r>
    </w:p>
    <w:p w14:paraId="027BD4CC" w14:textId="77777777" w:rsidR="00642B21" w:rsidRPr="0018701A" w:rsidRDefault="00642B21" w:rsidP="00642B21">
      <w:pPr>
        <w:jc w:val="both"/>
        <w:rPr>
          <w:rFonts w:ascii="Calibri" w:hAnsi="Calibri" w:cs="Calibri"/>
        </w:rPr>
      </w:pPr>
      <w:r w:rsidRPr="0018701A">
        <w:rPr>
          <w:rFonts w:ascii="Calibri" w:hAnsi="Calibri" w:cs="Calibri"/>
        </w:rPr>
        <w:t xml:space="preserve">Main Duties and Responsibilities </w:t>
      </w:r>
    </w:p>
    <w:p w14:paraId="639F4862" w14:textId="77777777" w:rsidR="00642B21" w:rsidRPr="0018701A" w:rsidRDefault="00642B21" w:rsidP="00642B21">
      <w:pPr>
        <w:jc w:val="both"/>
        <w:rPr>
          <w:rFonts w:ascii="Calibri" w:hAnsi="Calibri" w:cs="Calibri"/>
        </w:rPr>
      </w:pPr>
      <w:r w:rsidRPr="0018701A">
        <w:rPr>
          <w:rFonts w:ascii="Calibri" w:hAnsi="Calibri" w:cs="Calibri"/>
        </w:rPr>
        <w:t>Clinical</w:t>
      </w:r>
    </w:p>
    <w:p w14:paraId="70A8D33C" w14:textId="77777777" w:rsidR="00642B21" w:rsidRPr="0018701A" w:rsidRDefault="00642B21" w:rsidP="00642B21">
      <w:pPr>
        <w:jc w:val="both"/>
        <w:rPr>
          <w:rFonts w:ascii="Calibri" w:hAnsi="Calibri" w:cs="Calibri"/>
        </w:rPr>
      </w:pPr>
      <w:r w:rsidRPr="0018701A">
        <w:rPr>
          <w:rFonts w:ascii="Calibri" w:hAnsi="Calibri" w:cs="Calibri"/>
        </w:rPr>
        <w:t xml:space="preserve"> • Work within the Pathfinder partnership consultation model to identify potential survivors who might benefit from a low intensity psychological intervention </w:t>
      </w:r>
    </w:p>
    <w:p w14:paraId="17BC8A67" w14:textId="77777777" w:rsidR="00642B21" w:rsidRPr="0018701A" w:rsidRDefault="00642B21" w:rsidP="00642B21">
      <w:pPr>
        <w:jc w:val="both"/>
        <w:rPr>
          <w:rFonts w:ascii="Calibri" w:hAnsi="Calibri" w:cs="Calibri"/>
        </w:rPr>
      </w:pPr>
      <w:r w:rsidRPr="0018701A">
        <w:rPr>
          <w:rFonts w:ascii="Calibri" w:hAnsi="Calibri" w:cs="Calibri"/>
        </w:rPr>
        <w:lastRenderedPageBreak/>
        <w:t xml:space="preserve">• Undertakes client-centred conversations and assessments which identifies areas where the person wishes to see change and or recovery and makes an accurate assessment of risk to self and others. </w:t>
      </w:r>
    </w:p>
    <w:p w14:paraId="37165095" w14:textId="77777777" w:rsidR="00642B21" w:rsidRPr="0018701A" w:rsidRDefault="00642B21" w:rsidP="00642B21">
      <w:pPr>
        <w:jc w:val="both"/>
        <w:rPr>
          <w:rFonts w:ascii="Calibri" w:hAnsi="Calibri" w:cs="Calibri"/>
        </w:rPr>
      </w:pPr>
      <w:r w:rsidRPr="0018701A">
        <w:rPr>
          <w:rFonts w:ascii="Calibri" w:hAnsi="Calibri" w:cs="Calibri"/>
        </w:rPr>
        <w:t>• Provide a range of information and support for evidence based, low intensity psychological interventions whilst working within a flexible and person-centred model of care.</w:t>
      </w:r>
    </w:p>
    <w:p w14:paraId="6E1E42B0" w14:textId="77777777" w:rsidR="00642B21" w:rsidRPr="0018701A" w:rsidRDefault="00642B21" w:rsidP="00642B21">
      <w:pPr>
        <w:jc w:val="both"/>
        <w:rPr>
          <w:rFonts w:ascii="Calibri" w:hAnsi="Calibri" w:cs="Calibri"/>
        </w:rPr>
      </w:pPr>
      <w:r w:rsidRPr="0018701A">
        <w:rPr>
          <w:rFonts w:ascii="Calibri" w:hAnsi="Calibri" w:cs="Calibri"/>
        </w:rPr>
        <w:t xml:space="preserve">This work may be face to face, over the telephone, in a group, or via other media. </w:t>
      </w:r>
    </w:p>
    <w:p w14:paraId="19F13C9F" w14:textId="77777777" w:rsidR="00642B21" w:rsidRPr="0018701A" w:rsidRDefault="00642B21" w:rsidP="00642B21">
      <w:pPr>
        <w:jc w:val="both"/>
        <w:rPr>
          <w:rFonts w:ascii="Calibri" w:hAnsi="Calibri" w:cs="Calibri"/>
        </w:rPr>
      </w:pPr>
      <w:r w:rsidRPr="0018701A">
        <w:rPr>
          <w:rFonts w:ascii="Calibri" w:hAnsi="Calibri" w:cs="Calibri"/>
        </w:rPr>
        <w:t xml:space="preserve">• Educate and involve family members and others in treatment as necessary. </w:t>
      </w:r>
    </w:p>
    <w:p w14:paraId="2060CE17" w14:textId="4443E291" w:rsidR="00642B21" w:rsidRPr="00642B21" w:rsidRDefault="00642B21" w:rsidP="00642B21">
      <w:pPr>
        <w:jc w:val="both"/>
        <w:rPr>
          <w:rFonts w:ascii="Calibri" w:hAnsi="Calibri" w:cs="Calibri"/>
        </w:rPr>
      </w:pPr>
      <w:r w:rsidRPr="0018701A">
        <w:rPr>
          <w:rFonts w:ascii="Calibri" w:hAnsi="Calibri" w:cs="Calibri"/>
        </w:rPr>
        <w:t>• Adhere to an agreed activity contract relating to the overall number of client contacts offered, and clinical sessions carried out per week to minimise waiting times and ensure treatment delivery remains accessible and convenient.</w:t>
      </w:r>
      <w:r>
        <w:rPr>
          <w:rFonts w:ascii="Calibri" w:hAnsi="Calibri" w:cs="Calibri"/>
        </w:rPr>
        <w:t xml:space="preserve">  </w:t>
      </w:r>
      <w:r w:rsidRPr="00642B21">
        <w:rPr>
          <w:rFonts w:ascii="Calibri" w:hAnsi="Calibri" w:cs="Calibri"/>
        </w:rPr>
        <w:t>Provide support and guidance to Pathfinder workers around the application of evidence based low intensity interventions.</w:t>
      </w:r>
    </w:p>
    <w:p w14:paraId="3CCF184E" w14:textId="77777777" w:rsidR="00642B21" w:rsidRPr="0018701A" w:rsidRDefault="00642B21" w:rsidP="00642B21">
      <w:pPr>
        <w:jc w:val="both"/>
        <w:rPr>
          <w:rFonts w:ascii="Calibri" w:hAnsi="Calibri" w:cs="Calibri"/>
        </w:rPr>
      </w:pPr>
      <w:r w:rsidRPr="0018701A">
        <w:rPr>
          <w:rFonts w:ascii="Calibri" w:hAnsi="Calibri" w:cs="Calibri"/>
        </w:rPr>
        <w:t xml:space="preserve">• Attend multi-disciplinary meetings where appropriate. </w:t>
      </w:r>
    </w:p>
    <w:p w14:paraId="6FE43AE8" w14:textId="77777777" w:rsidR="00642B21" w:rsidRPr="0018701A" w:rsidRDefault="00642B21" w:rsidP="00642B21">
      <w:pPr>
        <w:jc w:val="both"/>
        <w:rPr>
          <w:rFonts w:ascii="Calibri" w:hAnsi="Calibri" w:cs="Calibri"/>
        </w:rPr>
      </w:pPr>
      <w:r w:rsidRPr="0018701A">
        <w:rPr>
          <w:rFonts w:ascii="Calibri" w:hAnsi="Calibri" w:cs="Calibri"/>
        </w:rPr>
        <w:t xml:space="preserve">• Complete all requirements relating to data collection within the service. </w:t>
      </w:r>
    </w:p>
    <w:p w14:paraId="21B4B691" w14:textId="77777777" w:rsidR="00642B21" w:rsidRPr="0018701A" w:rsidRDefault="00642B21" w:rsidP="00642B21">
      <w:pPr>
        <w:jc w:val="both"/>
        <w:rPr>
          <w:rFonts w:ascii="Calibri" w:hAnsi="Calibri" w:cs="Calibri"/>
        </w:rPr>
      </w:pPr>
      <w:r w:rsidRPr="0018701A">
        <w:rPr>
          <w:rFonts w:ascii="Calibri" w:hAnsi="Calibri" w:cs="Calibri"/>
        </w:rPr>
        <w:t xml:space="preserve">• Keep coherent records of all clinical activity in line with service protocols and use these records and clinical outcome data in clinical decision making. </w:t>
      </w:r>
    </w:p>
    <w:p w14:paraId="2CCC9BE3" w14:textId="77777777" w:rsidR="00642B21" w:rsidRPr="0018701A" w:rsidRDefault="00642B21" w:rsidP="00642B21">
      <w:pPr>
        <w:jc w:val="both"/>
        <w:rPr>
          <w:rFonts w:ascii="Calibri" w:hAnsi="Calibri" w:cs="Calibri"/>
        </w:rPr>
      </w:pPr>
      <w:r w:rsidRPr="0018701A">
        <w:rPr>
          <w:rFonts w:ascii="Calibri" w:hAnsi="Calibri" w:cs="Calibri"/>
        </w:rPr>
        <w:t>• Work closely with other members of the team ensuring appropriate interventions are considered and identify where a transfer of care to an HSP or another pathfinder team member might be required.</w:t>
      </w:r>
    </w:p>
    <w:p w14:paraId="40852AAF" w14:textId="77777777" w:rsidR="00642B21" w:rsidRPr="0018701A" w:rsidRDefault="00642B21" w:rsidP="00642B21">
      <w:pPr>
        <w:jc w:val="both"/>
        <w:rPr>
          <w:rFonts w:ascii="Calibri" w:hAnsi="Calibri" w:cs="Calibri"/>
        </w:rPr>
      </w:pPr>
      <w:r w:rsidRPr="0018701A">
        <w:rPr>
          <w:rFonts w:ascii="Calibri" w:hAnsi="Calibri" w:cs="Calibri"/>
        </w:rPr>
        <w:t xml:space="preserve">• Operate at all times from an inclusive values base which promotes recovery and recognises and respects diversity. </w:t>
      </w:r>
    </w:p>
    <w:p w14:paraId="4FC33F89" w14:textId="77777777" w:rsidR="00642B21" w:rsidRPr="0018701A" w:rsidRDefault="00642B21" w:rsidP="00642B21">
      <w:pPr>
        <w:jc w:val="both"/>
        <w:rPr>
          <w:rFonts w:ascii="Calibri" w:hAnsi="Calibri" w:cs="Calibri"/>
        </w:rPr>
      </w:pPr>
      <w:r w:rsidRPr="0018701A">
        <w:rPr>
          <w:rFonts w:ascii="Calibri" w:hAnsi="Calibri" w:cs="Calibri"/>
        </w:rPr>
        <w:t xml:space="preserve">• Prepare and present clinical information for all clients on their caseload to clinical case management supervisors within the service on an agreed and scheduled basis, in order to ensure safe practice and the clinical governance obligations of the worker, supervisor and service are delivered. </w:t>
      </w:r>
    </w:p>
    <w:p w14:paraId="10693AF2" w14:textId="77777777" w:rsidR="00642B21" w:rsidRPr="0018701A" w:rsidRDefault="00642B21" w:rsidP="00642B21">
      <w:pPr>
        <w:jc w:val="both"/>
        <w:rPr>
          <w:rFonts w:ascii="Calibri" w:hAnsi="Calibri" w:cs="Calibri"/>
        </w:rPr>
      </w:pPr>
      <w:r w:rsidRPr="0018701A">
        <w:rPr>
          <w:rFonts w:ascii="Calibri" w:hAnsi="Calibri" w:cs="Calibri"/>
        </w:rPr>
        <w:t xml:space="preserve">• Respond to and implement supervision suggestions by supervisors in clinical practice. </w:t>
      </w:r>
    </w:p>
    <w:p w14:paraId="30071707" w14:textId="77777777" w:rsidR="00642B21" w:rsidRPr="0018701A" w:rsidRDefault="00642B21" w:rsidP="00642B21">
      <w:pPr>
        <w:jc w:val="both"/>
        <w:rPr>
          <w:rFonts w:ascii="Calibri" w:hAnsi="Calibri" w:cs="Calibri"/>
        </w:rPr>
      </w:pPr>
      <w:r w:rsidRPr="0018701A">
        <w:rPr>
          <w:rFonts w:ascii="Calibri" w:hAnsi="Calibri" w:cs="Calibri"/>
        </w:rPr>
        <w:t xml:space="preserve">• Engage in and respond to personal development supervision to improve competences and clinical practice. </w:t>
      </w:r>
    </w:p>
    <w:p w14:paraId="1B0B3B77" w14:textId="77777777" w:rsidR="00642B21" w:rsidRPr="0018701A" w:rsidRDefault="00642B21" w:rsidP="00642B21">
      <w:pPr>
        <w:jc w:val="both"/>
        <w:rPr>
          <w:rFonts w:ascii="Calibri" w:hAnsi="Calibri" w:cs="Calibri"/>
        </w:rPr>
      </w:pPr>
      <w:r w:rsidRPr="0018701A">
        <w:rPr>
          <w:rFonts w:ascii="Calibri" w:hAnsi="Calibri" w:cs="Calibri"/>
        </w:rPr>
        <w:t>• To participate in relevant operational groups and to carry out work programme streams agreed with your line manager and pathfinder clinical lead.</w:t>
      </w:r>
    </w:p>
    <w:p w14:paraId="18F5087E" w14:textId="77777777" w:rsidR="00642B21" w:rsidRPr="0018701A" w:rsidRDefault="00642B21" w:rsidP="00642B21">
      <w:pPr>
        <w:pStyle w:val="ListParagraph"/>
        <w:numPr>
          <w:ilvl w:val="0"/>
          <w:numId w:val="9"/>
        </w:numPr>
        <w:jc w:val="both"/>
        <w:rPr>
          <w:rFonts w:ascii="Calibri" w:hAnsi="Calibri" w:cs="Calibri"/>
        </w:rPr>
      </w:pPr>
      <w:r w:rsidRPr="0018701A">
        <w:rPr>
          <w:rFonts w:ascii="Calibri" w:hAnsi="Calibri" w:cs="Calibri"/>
        </w:rPr>
        <w:t>Be involved in the development and delivery of training to staff within the partner organisation and wider allied professionals</w:t>
      </w:r>
    </w:p>
    <w:p w14:paraId="0B538F76" w14:textId="77777777" w:rsidR="00642B21" w:rsidRPr="0018701A" w:rsidRDefault="00642B21" w:rsidP="00642B21">
      <w:pPr>
        <w:pStyle w:val="ListParagraph"/>
        <w:jc w:val="both"/>
        <w:rPr>
          <w:rFonts w:ascii="Calibri" w:hAnsi="Calibri" w:cs="Calibri"/>
        </w:rPr>
      </w:pPr>
    </w:p>
    <w:p w14:paraId="1FB3527F" w14:textId="77777777" w:rsidR="00642B21" w:rsidRPr="0018701A" w:rsidRDefault="00642B21" w:rsidP="00642B21">
      <w:pPr>
        <w:pStyle w:val="ListParagraph"/>
        <w:numPr>
          <w:ilvl w:val="0"/>
          <w:numId w:val="9"/>
        </w:numPr>
        <w:jc w:val="both"/>
        <w:rPr>
          <w:rFonts w:ascii="Calibri" w:hAnsi="Calibri" w:cs="Calibri"/>
        </w:rPr>
      </w:pPr>
      <w:r w:rsidRPr="0018701A">
        <w:rPr>
          <w:rFonts w:ascii="Calibri" w:hAnsi="Calibri" w:cs="Calibri"/>
        </w:rPr>
        <w:t>Be involved in any research or evaluation in relation to the partnership</w:t>
      </w:r>
    </w:p>
    <w:p w14:paraId="3D70A78E" w14:textId="77777777" w:rsidR="00642B21" w:rsidRPr="0018701A" w:rsidRDefault="00642B21" w:rsidP="00642B21">
      <w:pPr>
        <w:jc w:val="both"/>
        <w:rPr>
          <w:rFonts w:ascii="Calibri" w:hAnsi="Calibri" w:cs="Calibri"/>
        </w:rPr>
      </w:pPr>
      <w:r w:rsidRPr="0018701A">
        <w:rPr>
          <w:rFonts w:ascii="Calibri" w:hAnsi="Calibri" w:cs="Calibri"/>
        </w:rPr>
        <w:t xml:space="preserve">This job description is not exhaustive but is intended to give an overall picture of the role. Other duties within the general scope of the post may be required from time to time. The duties of the post and job description can be reviewed through the agreed process General Duties of all post holders </w:t>
      </w:r>
    </w:p>
    <w:p w14:paraId="25D8CF20" w14:textId="77777777" w:rsidR="00642B21" w:rsidRPr="0018701A" w:rsidRDefault="00642B21" w:rsidP="00642B21">
      <w:pPr>
        <w:jc w:val="both"/>
        <w:rPr>
          <w:rFonts w:ascii="Calibri" w:hAnsi="Calibri" w:cs="Calibri"/>
        </w:rPr>
      </w:pPr>
      <w:r w:rsidRPr="0018701A">
        <w:rPr>
          <w:rFonts w:ascii="Calibri" w:hAnsi="Calibri" w:cs="Calibri"/>
        </w:rPr>
        <w:t xml:space="preserve">• To undertake any other reasonable duty, which is appropriate to the role, when requested by Senior Staff. </w:t>
      </w:r>
    </w:p>
    <w:p w14:paraId="098EBE9E" w14:textId="77777777" w:rsidR="00642B21" w:rsidRPr="0018701A" w:rsidRDefault="00642B21" w:rsidP="00642B21">
      <w:pPr>
        <w:jc w:val="both"/>
        <w:rPr>
          <w:rFonts w:ascii="Calibri" w:hAnsi="Calibri" w:cs="Calibri"/>
        </w:rPr>
      </w:pPr>
      <w:r w:rsidRPr="0018701A">
        <w:rPr>
          <w:rFonts w:ascii="Calibri" w:hAnsi="Calibri" w:cs="Calibri"/>
        </w:rPr>
        <w:t xml:space="preserve">• To be familiar with and comply with all organisational policies, procedures, protocols and guidelines. </w:t>
      </w:r>
    </w:p>
    <w:p w14:paraId="44336B85" w14:textId="77777777" w:rsidR="00642B21" w:rsidRPr="0018701A" w:rsidRDefault="00642B21" w:rsidP="00642B21">
      <w:pPr>
        <w:jc w:val="both"/>
        <w:rPr>
          <w:rFonts w:ascii="Calibri" w:hAnsi="Calibri" w:cs="Calibri"/>
        </w:rPr>
      </w:pPr>
      <w:r w:rsidRPr="0018701A">
        <w:rPr>
          <w:rFonts w:ascii="Calibri" w:hAnsi="Calibri" w:cs="Calibri"/>
        </w:rPr>
        <w:lastRenderedPageBreak/>
        <w:t xml:space="preserve">• The post holder must ensure that their behaviour and interests inside and outside work do not conflict with the organisations position, duties and/or responsibilities. </w:t>
      </w:r>
    </w:p>
    <w:p w14:paraId="03B0A908" w14:textId="77777777" w:rsidR="00642B21" w:rsidRPr="0018701A" w:rsidRDefault="00642B21" w:rsidP="00642B21">
      <w:pPr>
        <w:jc w:val="both"/>
        <w:rPr>
          <w:rFonts w:ascii="Calibri" w:hAnsi="Calibri" w:cs="Calibri"/>
        </w:rPr>
      </w:pPr>
      <w:r w:rsidRPr="0018701A">
        <w:rPr>
          <w:rFonts w:ascii="Calibri" w:hAnsi="Calibri" w:cs="Calibri"/>
        </w:rPr>
        <w:t xml:space="preserve">• The post holder will be required to develop and maintain good working relationships with all patients, service users, staff, contractors and where appropriate, members of the public. </w:t>
      </w:r>
    </w:p>
    <w:p w14:paraId="2B5157F9" w14:textId="77777777" w:rsidR="00642B21" w:rsidRPr="0018701A" w:rsidRDefault="00642B21" w:rsidP="00642B21">
      <w:pPr>
        <w:jc w:val="both"/>
        <w:rPr>
          <w:rFonts w:ascii="Calibri" w:hAnsi="Calibri" w:cs="Calibri"/>
        </w:rPr>
      </w:pPr>
      <w:r w:rsidRPr="0018701A">
        <w:rPr>
          <w:rFonts w:ascii="Calibri" w:hAnsi="Calibri" w:cs="Calibri"/>
        </w:rPr>
        <w:t xml:space="preserve">• The organisation aims to maintain the good will and confidence of its own staff, service users, NHS contractors and the general public. To assist in achieving this objective it is essential that at all times, the post holder carries out their duties in a courteous, sympathetic and professional manner. </w:t>
      </w:r>
    </w:p>
    <w:p w14:paraId="6AA8AA8B" w14:textId="77777777" w:rsidR="00642B21" w:rsidRPr="0018701A" w:rsidRDefault="00642B21" w:rsidP="00642B21">
      <w:pPr>
        <w:jc w:val="both"/>
        <w:rPr>
          <w:rFonts w:ascii="Calibri" w:hAnsi="Calibri" w:cs="Calibri"/>
        </w:rPr>
      </w:pPr>
      <w:r w:rsidRPr="0018701A">
        <w:rPr>
          <w:rFonts w:ascii="Calibri" w:hAnsi="Calibri" w:cs="Calibri"/>
        </w:rPr>
        <w:t xml:space="preserve">• All post holders who are members of a professional body must comply with standards of professional practice / conduct. It is the post holders’ responsibilities to ensure they are both familiar with and adhere to these requirements and maintain their professional membership to the relevant body. Equality and Diversity and Equal Opportunities </w:t>
      </w:r>
    </w:p>
    <w:p w14:paraId="63A39473" w14:textId="77777777" w:rsidR="00642B21" w:rsidRPr="0018701A" w:rsidRDefault="00642B21" w:rsidP="00642B21">
      <w:pPr>
        <w:jc w:val="both"/>
        <w:rPr>
          <w:rFonts w:ascii="Calibri" w:hAnsi="Calibri" w:cs="Calibri"/>
        </w:rPr>
      </w:pPr>
      <w:r w:rsidRPr="0018701A">
        <w:rPr>
          <w:rFonts w:ascii="Calibri" w:hAnsi="Calibri" w:cs="Calibri"/>
        </w:rPr>
        <w:t xml:space="preserve">• The post holder must carry out all duties and responsibilities of the post in accordance with the organisations Equal Opportunities and Equality and Diversity policies, avoiding unlawful discriminatory behaviour and actions when dealing with colleagues, service users, members of the public and all other stakeholders. </w:t>
      </w:r>
    </w:p>
    <w:p w14:paraId="1582E695" w14:textId="77777777" w:rsidR="00642B21" w:rsidRPr="0018701A" w:rsidRDefault="00642B21" w:rsidP="00642B21">
      <w:pPr>
        <w:jc w:val="both"/>
        <w:rPr>
          <w:rFonts w:ascii="Calibri" w:hAnsi="Calibri" w:cs="Calibri"/>
        </w:rPr>
      </w:pPr>
      <w:r w:rsidRPr="0018701A">
        <w:rPr>
          <w:rFonts w:ascii="Calibri" w:hAnsi="Calibri" w:cs="Calibri"/>
        </w:rPr>
        <w:t xml:space="preserve">• The post holder must promote awareness of and respect for equality and diversity in accordance with Trust policies and procedures. </w:t>
      </w:r>
    </w:p>
    <w:p w14:paraId="59D49DB2" w14:textId="77777777" w:rsidR="00642B21" w:rsidRPr="0018701A" w:rsidRDefault="00642B21" w:rsidP="00642B21">
      <w:pPr>
        <w:jc w:val="both"/>
        <w:rPr>
          <w:rFonts w:ascii="Calibri" w:hAnsi="Calibri" w:cs="Calibri"/>
        </w:rPr>
      </w:pPr>
      <w:r w:rsidRPr="0018701A">
        <w:rPr>
          <w:rFonts w:ascii="Calibri" w:hAnsi="Calibri" w:cs="Calibri"/>
        </w:rPr>
        <w:t xml:space="preserve">• The post holder is responsible for treating all staff, service users, NHS contractors and the general public with dignity and respect at all times. </w:t>
      </w:r>
    </w:p>
    <w:p w14:paraId="4CB29F03" w14:textId="77777777" w:rsidR="00642B21" w:rsidRPr="0018701A" w:rsidRDefault="00642B21" w:rsidP="00642B21">
      <w:pPr>
        <w:jc w:val="both"/>
        <w:rPr>
          <w:rFonts w:ascii="Calibri" w:hAnsi="Calibri" w:cs="Calibri"/>
        </w:rPr>
      </w:pPr>
      <w:r w:rsidRPr="0018701A">
        <w:rPr>
          <w:rFonts w:ascii="Calibri" w:hAnsi="Calibri" w:cs="Calibri"/>
        </w:rPr>
        <w:t xml:space="preserve">• Appointments to regulated and controlled activities require an enhanced DBS disclosure. </w:t>
      </w:r>
    </w:p>
    <w:p w14:paraId="7B8B1EC3" w14:textId="77777777" w:rsidR="00642B21" w:rsidRPr="0018701A" w:rsidRDefault="00642B21" w:rsidP="00642B21">
      <w:pPr>
        <w:jc w:val="both"/>
        <w:rPr>
          <w:rFonts w:ascii="Calibri" w:hAnsi="Calibri" w:cs="Calibri"/>
        </w:rPr>
      </w:pPr>
      <w:r w:rsidRPr="0018701A">
        <w:rPr>
          <w:rFonts w:ascii="Calibri" w:hAnsi="Calibri" w:cs="Calibri"/>
        </w:rPr>
        <w:t>• These organisations employees have a duty to promote the welfare of children and young people and to protect adults, enabling them to live free from harm, abuse and neglect.</w:t>
      </w:r>
    </w:p>
    <w:p w14:paraId="23281587" w14:textId="77777777" w:rsidR="00642B21" w:rsidRPr="0018701A" w:rsidRDefault="00642B21" w:rsidP="00642B21">
      <w:pPr>
        <w:jc w:val="both"/>
        <w:rPr>
          <w:rFonts w:ascii="Calibri" w:hAnsi="Calibri" w:cs="Calibri"/>
        </w:rPr>
      </w:pPr>
      <w:r w:rsidRPr="0018701A">
        <w:rPr>
          <w:rFonts w:ascii="Calibri" w:hAnsi="Calibri" w:cs="Calibri"/>
        </w:rPr>
        <w:t xml:space="preserve"> • Engagement with safeguarding training, in line with responsibilities, is mandatory for all employees and they must familiarise themselves with policies and procedures and adhere to these. </w:t>
      </w:r>
    </w:p>
    <w:p w14:paraId="53CEAB17" w14:textId="77777777" w:rsidR="00642B21" w:rsidRPr="0018701A" w:rsidRDefault="00642B21" w:rsidP="00642B21">
      <w:pPr>
        <w:jc w:val="both"/>
        <w:rPr>
          <w:rFonts w:ascii="Calibri" w:hAnsi="Calibri" w:cs="Calibri"/>
        </w:rPr>
      </w:pPr>
      <w:r w:rsidRPr="0018701A">
        <w:rPr>
          <w:rFonts w:ascii="Calibri" w:hAnsi="Calibri" w:cs="Calibri"/>
        </w:rPr>
        <w:t xml:space="preserve">• It is the responsibility of all staff to report safeguarding concerns and familiarise themselves with who to contact in order to do this or seek further guidance. Professional and Personal Development </w:t>
      </w:r>
    </w:p>
    <w:p w14:paraId="3A868366" w14:textId="77777777" w:rsidR="00642B21" w:rsidRPr="0018701A" w:rsidRDefault="00642B21" w:rsidP="00642B21">
      <w:pPr>
        <w:jc w:val="both"/>
        <w:rPr>
          <w:rFonts w:ascii="Calibri" w:hAnsi="Calibri" w:cs="Calibri"/>
        </w:rPr>
      </w:pPr>
      <w:r w:rsidRPr="0018701A">
        <w:rPr>
          <w:rFonts w:ascii="Calibri" w:hAnsi="Calibri" w:cs="Calibri"/>
        </w:rPr>
        <w:t>• The post holder must ensure that they are aware of their responsibilities by attending identified Mandatory Training and Induction Programme.</w:t>
      </w:r>
    </w:p>
    <w:p w14:paraId="556BA510" w14:textId="77777777" w:rsidR="00642B21" w:rsidRPr="0018701A" w:rsidRDefault="00642B21" w:rsidP="00642B21">
      <w:pPr>
        <w:jc w:val="both"/>
        <w:rPr>
          <w:rFonts w:ascii="Calibri" w:hAnsi="Calibri" w:cs="Calibri"/>
        </w:rPr>
      </w:pPr>
      <w:r w:rsidRPr="0018701A">
        <w:rPr>
          <w:rFonts w:ascii="Calibri" w:hAnsi="Calibri" w:cs="Calibri"/>
        </w:rPr>
        <w:t xml:space="preserve"> • The post holder will be involved in a formal appraisal, and yearly conversations review with their manager at least every 12 months. Once performance / training objectives have been set, the staff member’s progress will be reviewed on a regular basis, so that new objectives can be agreed and set, in order to maintain progress in the service delivery. </w:t>
      </w:r>
    </w:p>
    <w:p w14:paraId="1DA83BD1" w14:textId="77777777" w:rsidR="00642B21" w:rsidRPr="0018701A" w:rsidRDefault="00642B21" w:rsidP="00642B21">
      <w:pPr>
        <w:jc w:val="both"/>
        <w:rPr>
          <w:rFonts w:ascii="Calibri" w:hAnsi="Calibri" w:cs="Calibri"/>
        </w:rPr>
      </w:pPr>
      <w:r w:rsidRPr="0018701A">
        <w:rPr>
          <w:rFonts w:ascii="Calibri" w:hAnsi="Calibri" w:cs="Calibri"/>
        </w:rPr>
        <w:t xml:space="preserve">• The post holder will be expected to take responsibility for their own professional development and will be supported by the organisation to achieve development opportunities as appropriate. </w:t>
      </w:r>
    </w:p>
    <w:p w14:paraId="5A0B9512" w14:textId="77777777" w:rsidR="00642B21" w:rsidRPr="00E54EF7" w:rsidRDefault="00642B21" w:rsidP="00642B21">
      <w:pPr>
        <w:jc w:val="both"/>
        <w:rPr>
          <w:rFonts w:ascii="Calibri" w:hAnsi="Calibri" w:cs="Calibri"/>
        </w:rPr>
      </w:pPr>
      <w:r w:rsidRPr="0018701A">
        <w:rPr>
          <w:rFonts w:ascii="Calibri" w:hAnsi="Calibri" w:cs="Calibri"/>
        </w:rPr>
        <w:t xml:space="preserve">Confidentiality and </w:t>
      </w:r>
      <w:r w:rsidRPr="00E54EF7">
        <w:rPr>
          <w:rFonts w:ascii="Calibri" w:hAnsi="Calibri" w:cs="Calibri"/>
        </w:rPr>
        <w:t xml:space="preserve">Information Governance </w:t>
      </w:r>
    </w:p>
    <w:p w14:paraId="0962ACB5" w14:textId="77777777" w:rsidR="00642B21" w:rsidRPr="00E54EF7" w:rsidRDefault="00642B21" w:rsidP="00642B21">
      <w:pPr>
        <w:jc w:val="both"/>
        <w:rPr>
          <w:rFonts w:ascii="Calibri" w:hAnsi="Calibri" w:cs="Calibri"/>
        </w:rPr>
      </w:pPr>
      <w:r w:rsidRPr="00E54EF7">
        <w:rPr>
          <w:rFonts w:ascii="Calibri" w:hAnsi="Calibri" w:cs="Calibri"/>
        </w:rPr>
        <w:t xml:space="preserve">• Confidentiality is of prime importance. In the normal course of duties, the post holder will have access to confidential documents and information relating to service users, staff and contractors. Such </w:t>
      </w:r>
      <w:r w:rsidRPr="00E54EF7">
        <w:rPr>
          <w:rFonts w:ascii="Calibri" w:hAnsi="Calibri" w:cs="Calibri"/>
        </w:rPr>
        <w:lastRenderedPageBreak/>
        <w:t xml:space="preserve">information should not be communicated to anyone outside or inside the organisation and partnership unless done in the normal course of carrying out the duties of the post. Disciplinary action will be considered where a breach of confidence has been established. </w:t>
      </w:r>
    </w:p>
    <w:p w14:paraId="29885513" w14:textId="77777777" w:rsidR="00642B21" w:rsidRPr="00E54EF7" w:rsidRDefault="00642B21" w:rsidP="00642B21">
      <w:pPr>
        <w:jc w:val="both"/>
        <w:rPr>
          <w:rFonts w:ascii="Calibri" w:hAnsi="Calibri" w:cs="Calibri"/>
        </w:rPr>
      </w:pPr>
      <w:r w:rsidRPr="00E54EF7">
        <w:rPr>
          <w:rFonts w:ascii="Calibri" w:hAnsi="Calibri" w:cs="Calibri"/>
        </w:rPr>
        <w:t xml:space="preserve">• The post holder must maintain high standards of quality in corporate and clinical record keeping ensuring information is always recorded accurately, appropriately and kept up to date. The post holder must only access information, whether paper, electronic or in other media, which is authorised to them as part of their duties. </w:t>
      </w:r>
    </w:p>
    <w:p w14:paraId="6E349204" w14:textId="77777777" w:rsidR="00642B21" w:rsidRPr="00E54EF7" w:rsidRDefault="00642B21" w:rsidP="00642B21">
      <w:pPr>
        <w:jc w:val="both"/>
        <w:rPr>
          <w:rFonts w:ascii="Calibri" w:hAnsi="Calibri" w:cs="Calibri"/>
        </w:rPr>
      </w:pPr>
      <w:r w:rsidRPr="00E54EF7">
        <w:rPr>
          <w:rFonts w:ascii="Calibri" w:hAnsi="Calibri" w:cs="Calibri"/>
        </w:rPr>
        <w:t xml:space="preserve">• The post holder must work to the requirements of data protection laws as applicable to the UK, which includes the General Data Protection Regulations (GDPR). Health and Safety at Work </w:t>
      </w:r>
    </w:p>
    <w:p w14:paraId="71D294AB" w14:textId="77777777" w:rsidR="00642B21" w:rsidRPr="00E54EF7" w:rsidRDefault="00642B21" w:rsidP="00642B21">
      <w:pPr>
        <w:jc w:val="both"/>
        <w:rPr>
          <w:rFonts w:ascii="Calibri" w:hAnsi="Calibri" w:cs="Calibri"/>
        </w:rPr>
      </w:pPr>
      <w:r w:rsidRPr="00E54EF7">
        <w:rPr>
          <w:rFonts w:ascii="Calibri" w:hAnsi="Calibri" w:cs="Calibri"/>
        </w:rPr>
        <w:t>• The post holder is required to take reasonable care of the health and safety of themselves and other persons who may be affected by their acts or omissions at work and to co-operate with the Trust in adhering to statutory and departmental safety regulations.</w:t>
      </w:r>
    </w:p>
    <w:p w14:paraId="369E4FA5" w14:textId="77777777" w:rsidR="00642B21" w:rsidRPr="00E54EF7" w:rsidRDefault="00642B21" w:rsidP="00642B21">
      <w:pPr>
        <w:jc w:val="both"/>
        <w:rPr>
          <w:rFonts w:ascii="Calibri" w:hAnsi="Calibri" w:cs="Calibri"/>
        </w:rPr>
      </w:pPr>
      <w:r w:rsidRPr="00E54EF7">
        <w:rPr>
          <w:rFonts w:ascii="Calibri" w:hAnsi="Calibri" w:cs="Calibri"/>
        </w:rPr>
        <w:t xml:space="preserve"> • The post holder is responsible for ensuring that they do not intentionally or recklessly misuse or interfere with anything provided in the interests of health safety or welfare e.g. misuse of equipment. </w:t>
      </w:r>
    </w:p>
    <w:p w14:paraId="02D29625" w14:textId="77777777" w:rsidR="00642B21" w:rsidRPr="00E54EF7" w:rsidRDefault="00642B21" w:rsidP="00703235"/>
    <w:p w14:paraId="2C8D57C7" w14:textId="77777777" w:rsidR="00703235" w:rsidRPr="00E54EF7" w:rsidRDefault="00703235" w:rsidP="00322EF3">
      <w:pPr>
        <w:ind w:left="1440" w:firstLine="720"/>
        <w:rPr>
          <w:b/>
        </w:rPr>
      </w:pPr>
    </w:p>
    <w:p w14:paraId="0BD5FA75" w14:textId="77777777" w:rsidR="00703235" w:rsidRPr="00E54EF7" w:rsidRDefault="00703235" w:rsidP="00322EF3">
      <w:pPr>
        <w:ind w:left="1440" w:firstLine="720"/>
        <w:rPr>
          <w:b/>
        </w:rPr>
      </w:pPr>
    </w:p>
    <w:p w14:paraId="3F6306C0" w14:textId="77777777" w:rsidR="00703235" w:rsidRPr="00E54EF7" w:rsidRDefault="00703235" w:rsidP="00322EF3">
      <w:pPr>
        <w:ind w:left="1440" w:firstLine="720"/>
        <w:rPr>
          <w:b/>
        </w:rPr>
      </w:pPr>
    </w:p>
    <w:p w14:paraId="7E18CD68" w14:textId="77777777" w:rsidR="00703235" w:rsidRPr="00E54EF7" w:rsidRDefault="00703235" w:rsidP="00322EF3">
      <w:pPr>
        <w:ind w:left="1440" w:firstLine="720"/>
        <w:rPr>
          <w:b/>
        </w:rPr>
      </w:pPr>
    </w:p>
    <w:p w14:paraId="6EBBCF9A" w14:textId="77777777" w:rsidR="00322EF3" w:rsidRPr="00E54EF7" w:rsidRDefault="00322EF3"/>
    <w:p w14:paraId="1DE78100" w14:textId="77777777" w:rsidR="008A703F" w:rsidRPr="00E54EF7" w:rsidRDefault="008A703F"/>
    <w:p w14:paraId="759FE65E" w14:textId="77777777" w:rsidR="008A703F" w:rsidRPr="00E54EF7" w:rsidRDefault="008A703F"/>
    <w:p w14:paraId="7A7223BB" w14:textId="77777777" w:rsidR="008A703F" w:rsidRPr="00E54EF7" w:rsidRDefault="008A703F"/>
    <w:p w14:paraId="15B90939" w14:textId="77777777" w:rsidR="008A703F" w:rsidRPr="00E54EF7" w:rsidRDefault="008A703F"/>
    <w:p w14:paraId="7D256EA0" w14:textId="77777777" w:rsidR="008A703F" w:rsidRPr="00E54EF7" w:rsidRDefault="008A703F"/>
    <w:p w14:paraId="6C294DA8" w14:textId="77777777" w:rsidR="008A703F" w:rsidRPr="00E54EF7" w:rsidRDefault="008A703F"/>
    <w:p w14:paraId="7C3CA7C1" w14:textId="77777777" w:rsidR="008A703F" w:rsidRPr="00E54EF7" w:rsidRDefault="008A703F"/>
    <w:p w14:paraId="1EEF689F" w14:textId="77777777" w:rsidR="008A703F" w:rsidRPr="00E54EF7" w:rsidRDefault="008A703F"/>
    <w:p w14:paraId="0539C7EE" w14:textId="77777777" w:rsidR="008A703F" w:rsidRPr="00E54EF7" w:rsidRDefault="008A703F"/>
    <w:p w14:paraId="66E93ADF" w14:textId="77777777" w:rsidR="008A703F" w:rsidRPr="00E54EF7" w:rsidRDefault="008A703F"/>
    <w:p w14:paraId="6B61EACB" w14:textId="77777777" w:rsidR="008A703F" w:rsidRPr="00E54EF7" w:rsidRDefault="008A703F" w:rsidP="008A703F">
      <w:pPr>
        <w:jc w:val="both"/>
        <w:rPr>
          <w:rFonts w:ascii="Calibri" w:hAnsi="Calibri" w:cs="Calibri"/>
          <w:b/>
          <w:bCs/>
        </w:rPr>
      </w:pPr>
      <w:r w:rsidRPr="00E54EF7">
        <w:rPr>
          <w:rFonts w:ascii="Calibri" w:hAnsi="Calibri" w:cs="Calibri"/>
          <w:b/>
          <w:bCs/>
        </w:rPr>
        <w:t xml:space="preserve">Person Specification. Post: Low intensity psychological clinician (PWP) </w:t>
      </w:r>
    </w:p>
    <w:p w14:paraId="267952AD" w14:textId="77777777" w:rsidR="008A703F" w:rsidRPr="00E54EF7" w:rsidRDefault="008A703F" w:rsidP="008A703F">
      <w:pPr>
        <w:rPr>
          <w:rFonts w:ascii="Calibri" w:hAnsi="Calibri" w:cs="Calibri"/>
          <w:noProof/>
        </w:rPr>
      </w:pPr>
    </w:p>
    <w:tbl>
      <w:tblPr>
        <w:tblStyle w:val="TableGrid"/>
        <w:tblW w:w="0" w:type="auto"/>
        <w:tblLook w:val="04A0" w:firstRow="1" w:lastRow="0" w:firstColumn="1" w:lastColumn="0" w:noHBand="0" w:noVBand="1"/>
      </w:tblPr>
      <w:tblGrid>
        <w:gridCol w:w="2254"/>
        <w:gridCol w:w="2254"/>
        <w:gridCol w:w="2254"/>
        <w:gridCol w:w="2254"/>
      </w:tblGrid>
      <w:tr w:rsidR="008A703F" w:rsidRPr="00E54EF7" w14:paraId="50E84AA7" w14:textId="77777777" w:rsidTr="00A06B14">
        <w:tc>
          <w:tcPr>
            <w:tcW w:w="2254" w:type="dxa"/>
          </w:tcPr>
          <w:p w14:paraId="1765841A" w14:textId="77777777" w:rsidR="008A703F" w:rsidRPr="00E54EF7" w:rsidRDefault="008A703F" w:rsidP="00A06B14">
            <w:pPr>
              <w:rPr>
                <w:rFonts w:ascii="Calibri" w:hAnsi="Calibri" w:cs="Calibri"/>
                <w:b/>
                <w:bCs/>
              </w:rPr>
            </w:pPr>
            <w:r w:rsidRPr="00E54EF7">
              <w:rPr>
                <w:rFonts w:ascii="Calibri" w:hAnsi="Calibri" w:cs="Calibri"/>
                <w:b/>
                <w:bCs/>
              </w:rPr>
              <w:t>Attribute</w:t>
            </w:r>
          </w:p>
        </w:tc>
        <w:tc>
          <w:tcPr>
            <w:tcW w:w="2254" w:type="dxa"/>
          </w:tcPr>
          <w:p w14:paraId="2C899756" w14:textId="77777777" w:rsidR="008A703F" w:rsidRPr="00E54EF7" w:rsidRDefault="008A703F" w:rsidP="00A06B14">
            <w:pPr>
              <w:rPr>
                <w:rFonts w:ascii="Calibri" w:hAnsi="Calibri" w:cs="Calibri"/>
                <w:b/>
                <w:bCs/>
              </w:rPr>
            </w:pPr>
            <w:r w:rsidRPr="00E54EF7">
              <w:rPr>
                <w:rFonts w:ascii="Calibri" w:hAnsi="Calibri" w:cs="Calibri"/>
                <w:b/>
                <w:bCs/>
              </w:rPr>
              <w:t xml:space="preserve">Essential </w:t>
            </w:r>
          </w:p>
          <w:p w14:paraId="357F996E" w14:textId="77777777" w:rsidR="008A703F" w:rsidRPr="00E54EF7" w:rsidRDefault="008A703F" w:rsidP="00A06B14">
            <w:pPr>
              <w:rPr>
                <w:rFonts w:ascii="Calibri" w:hAnsi="Calibri" w:cs="Calibri"/>
                <w:i/>
                <w:iCs/>
              </w:rPr>
            </w:pPr>
            <w:r w:rsidRPr="00E54EF7">
              <w:rPr>
                <w:rFonts w:ascii="Calibri" w:hAnsi="Calibri" w:cs="Calibri"/>
                <w:i/>
                <w:iCs/>
              </w:rPr>
              <w:lastRenderedPageBreak/>
              <w:t>The qualities without which a post holder could not be appointed</w:t>
            </w:r>
          </w:p>
        </w:tc>
        <w:tc>
          <w:tcPr>
            <w:tcW w:w="2254" w:type="dxa"/>
          </w:tcPr>
          <w:p w14:paraId="7B2DECF8" w14:textId="77777777" w:rsidR="008A703F" w:rsidRPr="00E54EF7" w:rsidRDefault="008A703F" w:rsidP="00A06B14">
            <w:pPr>
              <w:rPr>
                <w:rFonts w:ascii="Calibri" w:hAnsi="Calibri" w:cs="Calibri"/>
                <w:b/>
                <w:bCs/>
              </w:rPr>
            </w:pPr>
            <w:r w:rsidRPr="00E54EF7">
              <w:rPr>
                <w:rFonts w:ascii="Calibri" w:hAnsi="Calibri" w:cs="Calibri"/>
                <w:b/>
                <w:bCs/>
              </w:rPr>
              <w:lastRenderedPageBreak/>
              <w:t xml:space="preserve">Desirable </w:t>
            </w:r>
          </w:p>
          <w:p w14:paraId="2BE8E865" w14:textId="77777777" w:rsidR="008A703F" w:rsidRPr="00E54EF7" w:rsidRDefault="008A703F" w:rsidP="00A06B14">
            <w:pPr>
              <w:rPr>
                <w:rFonts w:ascii="Calibri" w:hAnsi="Calibri" w:cs="Calibri"/>
                <w:i/>
                <w:iCs/>
              </w:rPr>
            </w:pPr>
            <w:r w:rsidRPr="00E54EF7">
              <w:rPr>
                <w:rFonts w:ascii="Calibri" w:hAnsi="Calibri" w:cs="Calibri"/>
                <w:i/>
                <w:iCs/>
              </w:rPr>
              <w:lastRenderedPageBreak/>
              <w:t>Extra qualities which can be used to choose between candidates who meet all the essential criteria</w:t>
            </w:r>
          </w:p>
        </w:tc>
        <w:tc>
          <w:tcPr>
            <w:tcW w:w="2254" w:type="dxa"/>
          </w:tcPr>
          <w:p w14:paraId="21283FBD" w14:textId="77777777" w:rsidR="008A703F" w:rsidRPr="00E54EF7" w:rsidRDefault="008A703F" w:rsidP="00A06B14">
            <w:pPr>
              <w:rPr>
                <w:rFonts w:ascii="Calibri" w:hAnsi="Calibri" w:cs="Calibri"/>
                <w:b/>
                <w:bCs/>
              </w:rPr>
            </w:pPr>
            <w:r w:rsidRPr="00E54EF7">
              <w:rPr>
                <w:rFonts w:ascii="Calibri" w:hAnsi="Calibri" w:cs="Calibri"/>
                <w:b/>
                <w:bCs/>
              </w:rPr>
              <w:lastRenderedPageBreak/>
              <w:t xml:space="preserve">How Assessed e.g. </w:t>
            </w:r>
          </w:p>
          <w:p w14:paraId="2021EF5B" w14:textId="77777777" w:rsidR="008A703F" w:rsidRPr="00E54EF7" w:rsidRDefault="008A703F" w:rsidP="00A06B14">
            <w:pPr>
              <w:rPr>
                <w:rFonts w:ascii="Calibri" w:hAnsi="Calibri" w:cs="Calibri"/>
                <w:i/>
                <w:iCs/>
              </w:rPr>
            </w:pPr>
            <w:r w:rsidRPr="00E54EF7">
              <w:rPr>
                <w:rFonts w:ascii="Calibri" w:hAnsi="Calibri" w:cs="Calibri"/>
                <w:i/>
                <w:iCs/>
              </w:rPr>
              <w:lastRenderedPageBreak/>
              <w:t>application form, interview, test, in-tray exercise etc Education</w:t>
            </w:r>
          </w:p>
        </w:tc>
      </w:tr>
      <w:tr w:rsidR="008A703F" w:rsidRPr="00E54EF7" w14:paraId="67256B00" w14:textId="77777777" w:rsidTr="00A06B14">
        <w:tc>
          <w:tcPr>
            <w:tcW w:w="2254" w:type="dxa"/>
          </w:tcPr>
          <w:p w14:paraId="7A84C547" w14:textId="77777777" w:rsidR="008A703F" w:rsidRPr="00E54EF7" w:rsidRDefault="008A703F" w:rsidP="00A06B14">
            <w:pPr>
              <w:rPr>
                <w:rFonts w:ascii="Calibri" w:hAnsi="Calibri" w:cs="Calibri"/>
                <w:b/>
                <w:bCs/>
              </w:rPr>
            </w:pPr>
            <w:r w:rsidRPr="00E54EF7">
              <w:rPr>
                <w:rFonts w:ascii="Calibri" w:hAnsi="Calibri" w:cs="Calibri"/>
                <w:b/>
                <w:bCs/>
              </w:rPr>
              <w:lastRenderedPageBreak/>
              <w:t>Education / Qualifications</w:t>
            </w:r>
          </w:p>
        </w:tc>
        <w:tc>
          <w:tcPr>
            <w:tcW w:w="2254" w:type="dxa"/>
          </w:tcPr>
          <w:p w14:paraId="5291221D" w14:textId="77777777" w:rsidR="008A703F" w:rsidRPr="00E54EF7" w:rsidRDefault="008A703F" w:rsidP="00A06B14">
            <w:pPr>
              <w:rPr>
                <w:rFonts w:ascii="Calibri" w:hAnsi="Calibri" w:cs="Calibri"/>
              </w:rPr>
            </w:pPr>
            <w:r w:rsidRPr="00E54EF7">
              <w:rPr>
                <w:rFonts w:ascii="Calibri" w:hAnsi="Calibri" w:cs="Calibri"/>
              </w:rPr>
              <w:t xml:space="preserve">IAPT approved post graduate PWP qualification </w:t>
            </w:r>
          </w:p>
          <w:p w14:paraId="24D68CFA" w14:textId="77777777" w:rsidR="008A703F" w:rsidRPr="00E54EF7" w:rsidRDefault="008A703F" w:rsidP="00A06B14">
            <w:pPr>
              <w:rPr>
                <w:rFonts w:ascii="Calibri" w:hAnsi="Calibri" w:cs="Calibri"/>
              </w:rPr>
            </w:pPr>
            <w:r w:rsidRPr="00E54EF7">
              <w:rPr>
                <w:rFonts w:ascii="Calibri" w:hAnsi="Calibri" w:cs="Calibri"/>
              </w:rPr>
              <w:t>Or</w:t>
            </w:r>
          </w:p>
          <w:p w14:paraId="55EB0F83" w14:textId="77777777" w:rsidR="008A703F" w:rsidRPr="00E54EF7" w:rsidRDefault="008A703F" w:rsidP="00A06B14">
            <w:pPr>
              <w:rPr>
                <w:rFonts w:ascii="Calibri" w:hAnsi="Calibri" w:cs="Calibri"/>
              </w:rPr>
            </w:pPr>
            <w:r w:rsidRPr="00E54EF7">
              <w:rPr>
                <w:rFonts w:ascii="Calibri" w:hAnsi="Calibri" w:cs="Calibri"/>
              </w:rPr>
              <w:t>Formal training in evidence-based interventions such as intermediate certificate in CBT or above</w:t>
            </w:r>
          </w:p>
          <w:p w14:paraId="35BEF360" w14:textId="77777777" w:rsidR="008A703F" w:rsidRPr="00E54EF7" w:rsidRDefault="008A703F" w:rsidP="00A06B14">
            <w:pPr>
              <w:rPr>
                <w:rFonts w:ascii="Calibri" w:hAnsi="Calibri" w:cs="Calibri"/>
              </w:rPr>
            </w:pPr>
            <w:r w:rsidRPr="00E54EF7">
              <w:rPr>
                <w:rFonts w:ascii="Calibri" w:hAnsi="Calibri" w:cs="Calibri"/>
              </w:rPr>
              <w:t>Registered with the BPS or BABCP or working towards this</w:t>
            </w:r>
          </w:p>
        </w:tc>
        <w:tc>
          <w:tcPr>
            <w:tcW w:w="2254" w:type="dxa"/>
          </w:tcPr>
          <w:p w14:paraId="06697660" w14:textId="77777777" w:rsidR="008A703F" w:rsidRPr="00E54EF7" w:rsidRDefault="008A703F" w:rsidP="00A06B14">
            <w:pPr>
              <w:rPr>
                <w:rFonts w:ascii="Calibri" w:hAnsi="Calibri" w:cs="Calibri"/>
              </w:rPr>
            </w:pPr>
            <w:r w:rsidRPr="00E54EF7">
              <w:rPr>
                <w:rFonts w:ascii="Calibri" w:hAnsi="Calibri" w:cs="Calibri"/>
              </w:rPr>
              <w:t>Training in nursing, social work, occupational therapy, counselling or within a psychological therapy.</w:t>
            </w:r>
          </w:p>
          <w:p w14:paraId="798B7B18" w14:textId="125C9FC1" w:rsidR="008A703F" w:rsidRPr="00E54EF7" w:rsidRDefault="008A703F" w:rsidP="00A06B14">
            <w:pPr>
              <w:rPr>
                <w:rFonts w:ascii="Calibri" w:hAnsi="Calibri" w:cs="Calibri"/>
              </w:rPr>
            </w:pPr>
            <w:r w:rsidRPr="00E54EF7">
              <w:rPr>
                <w:rFonts w:ascii="Calibri" w:hAnsi="Calibri" w:cs="Calibri"/>
              </w:rPr>
              <w:t xml:space="preserve"> </w:t>
            </w:r>
          </w:p>
          <w:p w14:paraId="76FE4406" w14:textId="77777777" w:rsidR="008A703F" w:rsidRPr="00E54EF7" w:rsidRDefault="008A703F" w:rsidP="00A06B14">
            <w:pPr>
              <w:rPr>
                <w:rFonts w:ascii="Calibri" w:hAnsi="Calibri" w:cs="Calibri"/>
              </w:rPr>
            </w:pPr>
            <w:r w:rsidRPr="00E54EF7">
              <w:rPr>
                <w:rFonts w:ascii="Calibri" w:hAnsi="Calibri" w:cs="Calibri"/>
              </w:rPr>
              <w:t xml:space="preserve">Psychology or other health related undergraduate degree. </w:t>
            </w:r>
          </w:p>
          <w:p w14:paraId="7FC3B751" w14:textId="77777777" w:rsidR="008A703F" w:rsidRPr="00E54EF7" w:rsidRDefault="008A703F" w:rsidP="00A06B14">
            <w:pPr>
              <w:rPr>
                <w:rFonts w:ascii="Calibri" w:hAnsi="Calibri" w:cs="Calibri"/>
              </w:rPr>
            </w:pPr>
          </w:p>
          <w:p w14:paraId="13848136" w14:textId="77777777" w:rsidR="008A703F" w:rsidRPr="00E54EF7" w:rsidRDefault="008A703F" w:rsidP="00A06B14">
            <w:pPr>
              <w:rPr>
                <w:rFonts w:ascii="Calibri" w:hAnsi="Calibri" w:cs="Calibri"/>
              </w:rPr>
            </w:pPr>
            <w:r w:rsidRPr="00E54EF7">
              <w:rPr>
                <w:rFonts w:ascii="Calibri" w:hAnsi="Calibri" w:cs="Calibri"/>
              </w:rPr>
              <w:t>BABCP accreditation</w:t>
            </w:r>
          </w:p>
        </w:tc>
        <w:tc>
          <w:tcPr>
            <w:tcW w:w="2254" w:type="dxa"/>
          </w:tcPr>
          <w:p w14:paraId="5D5D9ECD" w14:textId="77777777" w:rsidR="008A703F" w:rsidRPr="00E54EF7" w:rsidRDefault="008A703F" w:rsidP="00A06B14">
            <w:pPr>
              <w:rPr>
                <w:rFonts w:ascii="Calibri" w:hAnsi="Calibri" w:cs="Calibri"/>
              </w:rPr>
            </w:pPr>
            <w:r w:rsidRPr="00E54EF7">
              <w:rPr>
                <w:rFonts w:ascii="Calibri" w:hAnsi="Calibri" w:cs="Calibri"/>
              </w:rPr>
              <w:t xml:space="preserve">Application Form </w:t>
            </w:r>
          </w:p>
          <w:p w14:paraId="6BA2026D" w14:textId="77777777" w:rsidR="008A703F" w:rsidRPr="00E54EF7" w:rsidRDefault="008A703F" w:rsidP="00A06B14">
            <w:pPr>
              <w:rPr>
                <w:rFonts w:ascii="Calibri" w:hAnsi="Calibri" w:cs="Calibri"/>
              </w:rPr>
            </w:pPr>
            <w:r w:rsidRPr="00E54EF7">
              <w:rPr>
                <w:rFonts w:ascii="Calibri" w:hAnsi="Calibri" w:cs="Calibri"/>
              </w:rPr>
              <w:t xml:space="preserve">Certificate(s) </w:t>
            </w:r>
          </w:p>
          <w:p w14:paraId="4143F547" w14:textId="77777777" w:rsidR="008A703F" w:rsidRPr="00E54EF7" w:rsidRDefault="008A703F" w:rsidP="00A06B14">
            <w:pPr>
              <w:rPr>
                <w:rFonts w:ascii="Calibri" w:hAnsi="Calibri" w:cs="Calibri"/>
              </w:rPr>
            </w:pPr>
            <w:r w:rsidRPr="00E54EF7">
              <w:rPr>
                <w:rFonts w:ascii="Calibri" w:hAnsi="Calibri" w:cs="Calibri"/>
              </w:rPr>
              <w:t>Interview</w:t>
            </w:r>
          </w:p>
        </w:tc>
      </w:tr>
      <w:tr w:rsidR="008A703F" w:rsidRPr="00E54EF7" w14:paraId="076CA761" w14:textId="77777777" w:rsidTr="00A06B14">
        <w:tc>
          <w:tcPr>
            <w:tcW w:w="2254" w:type="dxa"/>
          </w:tcPr>
          <w:p w14:paraId="2186C069" w14:textId="77777777" w:rsidR="008A703F" w:rsidRPr="00E54EF7" w:rsidRDefault="008A703F" w:rsidP="00A06B14">
            <w:pPr>
              <w:rPr>
                <w:rFonts w:ascii="Calibri" w:hAnsi="Calibri" w:cs="Calibri"/>
                <w:b/>
                <w:bCs/>
              </w:rPr>
            </w:pPr>
            <w:r w:rsidRPr="00E54EF7">
              <w:rPr>
                <w:rFonts w:ascii="Calibri" w:hAnsi="Calibri" w:cs="Calibri"/>
                <w:b/>
                <w:bCs/>
              </w:rPr>
              <w:t>Experience</w:t>
            </w:r>
          </w:p>
        </w:tc>
        <w:tc>
          <w:tcPr>
            <w:tcW w:w="2254" w:type="dxa"/>
          </w:tcPr>
          <w:p w14:paraId="499034B7" w14:textId="77777777" w:rsidR="008A703F" w:rsidRPr="00E54EF7" w:rsidRDefault="008A703F" w:rsidP="00A06B14">
            <w:pPr>
              <w:rPr>
                <w:rFonts w:ascii="Calibri" w:hAnsi="Calibri" w:cs="Calibri"/>
              </w:rPr>
            </w:pPr>
            <w:r w:rsidRPr="00E54EF7">
              <w:rPr>
                <w:rFonts w:ascii="Calibri" w:hAnsi="Calibri" w:cs="Calibri"/>
              </w:rPr>
              <w:t xml:space="preserve">Undergraduate experience. Experience of routine outcome monitoring </w:t>
            </w:r>
          </w:p>
          <w:p w14:paraId="3C432FA4" w14:textId="77777777" w:rsidR="008A703F" w:rsidRPr="00E54EF7" w:rsidRDefault="008A703F" w:rsidP="00A06B14">
            <w:pPr>
              <w:rPr>
                <w:rFonts w:ascii="Calibri" w:hAnsi="Calibri" w:cs="Calibri"/>
              </w:rPr>
            </w:pPr>
            <w:r w:rsidRPr="00E54EF7">
              <w:rPr>
                <w:rFonts w:ascii="Calibri" w:hAnsi="Calibri" w:cs="Calibri"/>
              </w:rPr>
              <w:t>Experience of working in the local community</w:t>
            </w:r>
          </w:p>
          <w:p w14:paraId="6CDC1865" w14:textId="77777777" w:rsidR="008A703F" w:rsidRPr="00E54EF7" w:rsidRDefault="008A703F" w:rsidP="00A06B14">
            <w:pPr>
              <w:rPr>
                <w:rFonts w:ascii="Calibri" w:hAnsi="Calibri" w:cs="Calibri"/>
              </w:rPr>
            </w:pPr>
          </w:p>
          <w:p w14:paraId="78877447" w14:textId="77777777" w:rsidR="008A703F" w:rsidRPr="00E54EF7" w:rsidRDefault="008A703F" w:rsidP="00A06B14">
            <w:pPr>
              <w:rPr>
                <w:rFonts w:ascii="Calibri" w:hAnsi="Calibri" w:cs="Calibri"/>
              </w:rPr>
            </w:pPr>
            <w:r w:rsidRPr="00E54EF7">
              <w:rPr>
                <w:rFonts w:ascii="Calibri" w:hAnsi="Calibri" w:cs="Calibri"/>
              </w:rPr>
              <w:t>Demonstrates a deep understanding of the nature, causes and impact of sexual violence.</w:t>
            </w:r>
          </w:p>
          <w:p w14:paraId="661181C4" w14:textId="77777777" w:rsidR="008A703F" w:rsidRPr="00E54EF7" w:rsidRDefault="008A703F" w:rsidP="00A06B14">
            <w:pPr>
              <w:rPr>
                <w:rFonts w:ascii="Calibri" w:hAnsi="Calibri" w:cs="Calibri"/>
              </w:rPr>
            </w:pPr>
          </w:p>
          <w:p w14:paraId="7F84AF7D" w14:textId="77777777" w:rsidR="008A703F" w:rsidRPr="00E54EF7" w:rsidRDefault="008A703F" w:rsidP="00A06B14">
            <w:pPr>
              <w:rPr>
                <w:rFonts w:ascii="Calibri" w:hAnsi="Calibri" w:cs="Calibri"/>
              </w:rPr>
            </w:pPr>
            <w:r w:rsidRPr="00E54EF7">
              <w:rPr>
                <w:rFonts w:ascii="Calibri" w:hAnsi="Calibri" w:cs="Calibri"/>
              </w:rPr>
              <w:t xml:space="preserve">A knowledge of the issues surrounding the experiences of people who are survivors of sexual abuse and violence </w:t>
            </w:r>
          </w:p>
          <w:p w14:paraId="204D5D9A" w14:textId="77777777" w:rsidR="008A703F" w:rsidRPr="00E54EF7" w:rsidRDefault="008A703F" w:rsidP="00A06B14">
            <w:pPr>
              <w:rPr>
                <w:rFonts w:ascii="Calibri" w:hAnsi="Calibri" w:cs="Calibri"/>
              </w:rPr>
            </w:pPr>
          </w:p>
        </w:tc>
        <w:tc>
          <w:tcPr>
            <w:tcW w:w="2254" w:type="dxa"/>
          </w:tcPr>
          <w:p w14:paraId="530C94EA" w14:textId="77777777" w:rsidR="008A703F" w:rsidRPr="00E54EF7" w:rsidRDefault="008A703F" w:rsidP="00A06B14">
            <w:pPr>
              <w:rPr>
                <w:rFonts w:ascii="Calibri" w:hAnsi="Calibri" w:cs="Calibri"/>
              </w:rPr>
            </w:pPr>
            <w:r w:rsidRPr="00E54EF7">
              <w:rPr>
                <w:rFonts w:ascii="Calibri" w:hAnsi="Calibri" w:cs="Calibri"/>
              </w:rPr>
              <w:t>Experience of working with a voluntary sector organisation</w:t>
            </w:r>
          </w:p>
          <w:p w14:paraId="66A2A391" w14:textId="77777777" w:rsidR="008A703F" w:rsidRPr="00E54EF7" w:rsidRDefault="008A703F" w:rsidP="00A06B14">
            <w:pPr>
              <w:rPr>
                <w:rFonts w:ascii="Calibri" w:hAnsi="Calibri" w:cs="Calibri"/>
              </w:rPr>
            </w:pPr>
          </w:p>
          <w:p w14:paraId="24B9C926" w14:textId="77777777" w:rsidR="008A703F" w:rsidRPr="00E54EF7" w:rsidRDefault="008A703F" w:rsidP="00A06B14">
            <w:pPr>
              <w:rPr>
                <w:rFonts w:ascii="Calibri" w:hAnsi="Calibri" w:cs="Calibri"/>
              </w:rPr>
            </w:pPr>
            <w:r w:rsidRPr="00E54EF7">
              <w:rPr>
                <w:rFonts w:ascii="Calibri" w:hAnsi="Calibri" w:cs="Calibri"/>
              </w:rPr>
              <w:t>Experience of working as a psychological wellbeing practitioner / graduate mental health worker</w:t>
            </w:r>
          </w:p>
          <w:p w14:paraId="5F46A663" w14:textId="77777777" w:rsidR="008A703F" w:rsidRPr="00E54EF7" w:rsidRDefault="008A703F" w:rsidP="00A06B14">
            <w:pPr>
              <w:rPr>
                <w:rFonts w:ascii="Calibri" w:hAnsi="Calibri" w:cs="Calibri"/>
              </w:rPr>
            </w:pPr>
          </w:p>
          <w:p w14:paraId="06667F1D" w14:textId="77777777" w:rsidR="008A703F" w:rsidRPr="00E54EF7" w:rsidRDefault="008A703F" w:rsidP="00A06B14">
            <w:pPr>
              <w:rPr>
                <w:rFonts w:ascii="Calibri" w:hAnsi="Calibri" w:cs="Calibri"/>
              </w:rPr>
            </w:pPr>
            <w:r w:rsidRPr="00E54EF7">
              <w:rPr>
                <w:rFonts w:ascii="Calibri" w:hAnsi="Calibri" w:cs="Calibri"/>
              </w:rPr>
              <w:t>Experience of working with survivors of sexual abuse and violence</w:t>
            </w:r>
          </w:p>
        </w:tc>
        <w:tc>
          <w:tcPr>
            <w:tcW w:w="2254" w:type="dxa"/>
          </w:tcPr>
          <w:p w14:paraId="252739E1" w14:textId="77777777" w:rsidR="008A703F" w:rsidRPr="00E54EF7" w:rsidRDefault="008A703F" w:rsidP="00A06B14">
            <w:pPr>
              <w:rPr>
                <w:rFonts w:ascii="Calibri" w:hAnsi="Calibri" w:cs="Calibri"/>
              </w:rPr>
            </w:pPr>
            <w:r w:rsidRPr="00E54EF7">
              <w:rPr>
                <w:rFonts w:ascii="Calibri" w:hAnsi="Calibri" w:cs="Calibri"/>
              </w:rPr>
              <w:t>Application Form</w:t>
            </w:r>
          </w:p>
          <w:p w14:paraId="6CE42502" w14:textId="77777777" w:rsidR="008A703F" w:rsidRPr="00E54EF7" w:rsidRDefault="008A703F" w:rsidP="00A06B14">
            <w:pPr>
              <w:rPr>
                <w:rFonts w:ascii="Calibri" w:hAnsi="Calibri" w:cs="Calibri"/>
              </w:rPr>
            </w:pPr>
            <w:r w:rsidRPr="00E54EF7">
              <w:rPr>
                <w:rFonts w:ascii="Calibri" w:hAnsi="Calibri" w:cs="Calibri"/>
              </w:rPr>
              <w:t>Interview</w:t>
            </w:r>
          </w:p>
        </w:tc>
      </w:tr>
      <w:tr w:rsidR="008A703F" w:rsidRPr="00E54EF7" w14:paraId="762D228F" w14:textId="77777777" w:rsidTr="00A06B14">
        <w:tc>
          <w:tcPr>
            <w:tcW w:w="2254" w:type="dxa"/>
          </w:tcPr>
          <w:p w14:paraId="6E5DEC35" w14:textId="77777777" w:rsidR="008A703F" w:rsidRPr="00E54EF7" w:rsidRDefault="008A703F" w:rsidP="00A06B14">
            <w:pPr>
              <w:rPr>
                <w:rFonts w:ascii="Calibri" w:hAnsi="Calibri" w:cs="Calibri"/>
                <w:b/>
                <w:bCs/>
              </w:rPr>
            </w:pPr>
            <w:r w:rsidRPr="00E54EF7">
              <w:rPr>
                <w:rFonts w:ascii="Calibri" w:hAnsi="Calibri" w:cs="Calibri"/>
                <w:b/>
                <w:bCs/>
              </w:rPr>
              <w:t>Knowledge</w:t>
            </w:r>
          </w:p>
        </w:tc>
        <w:tc>
          <w:tcPr>
            <w:tcW w:w="2254" w:type="dxa"/>
          </w:tcPr>
          <w:p w14:paraId="243BA165" w14:textId="77777777" w:rsidR="008A703F" w:rsidRPr="00E54EF7" w:rsidRDefault="008A703F" w:rsidP="00A06B14">
            <w:pPr>
              <w:rPr>
                <w:rFonts w:ascii="Calibri" w:hAnsi="Calibri" w:cs="Calibri"/>
              </w:rPr>
            </w:pPr>
            <w:r w:rsidRPr="00E54EF7">
              <w:rPr>
                <w:rFonts w:ascii="Calibri" w:hAnsi="Calibri" w:cs="Calibri"/>
              </w:rPr>
              <w:t>Demonstrates an understanding of a variety of common mental health difficulties</w:t>
            </w:r>
          </w:p>
          <w:p w14:paraId="10CD2805" w14:textId="77777777" w:rsidR="008A703F" w:rsidRPr="00E54EF7" w:rsidRDefault="008A703F" w:rsidP="00A06B14">
            <w:pPr>
              <w:rPr>
                <w:rFonts w:ascii="Calibri" w:hAnsi="Calibri" w:cs="Calibri"/>
              </w:rPr>
            </w:pPr>
          </w:p>
          <w:p w14:paraId="1EAB6826" w14:textId="77777777" w:rsidR="008A703F" w:rsidRPr="00E54EF7" w:rsidRDefault="008A703F" w:rsidP="00A06B14">
            <w:pPr>
              <w:rPr>
                <w:rFonts w:ascii="Calibri" w:hAnsi="Calibri" w:cs="Calibri"/>
              </w:rPr>
            </w:pPr>
            <w:r w:rsidRPr="00E54EF7">
              <w:rPr>
                <w:rFonts w:ascii="Calibri" w:hAnsi="Calibri" w:cs="Calibri"/>
              </w:rPr>
              <w:lastRenderedPageBreak/>
              <w:t xml:space="preserve">Demonstrates a knowledge of the issues surrounding the experiences of people who are survivors of sexual abuse and violence </w:t>
            </w:r>
          </w:p>
          <w:p w14:paraId="6E0DD964" w14:textId="77777777" w:rsidR="008A703F" w:rsidRPr="00E54EF7" w:rsidRDefault="008A703F" w:rsidP="00A06B14">
            <w:pPr>
              <w:rPr>
                <w:rFonts w:ascii="Calibri" w:hAnsi="Calibri" w:cs="Calibri"/>
              </w:rPr>
            </w:pPr>
          </w:p>
          <w:p w14:paraId="30C74615" w14:textId="2459B3F0" w:rsidR="008A703F" w:rsidRPr="00E54EF7" w:rsidRDefault="008A703F" w:rsidP="00A06B14">
            <w:pPr>
              <w:rPr>
                <w:rFonts w:ascii="Calibri" w:hAnsi="Calibri" w:cs="Calibri"/>
              </w:rPr>
            </w:pPr>
            <w:r w:rsidRPr="00E54EF7">
              <w:rPr>
                <w:rFonts w:ascii="Calibri" w:hAnsi="Calibri" w:cs="Calibri"/>
              </w:rPr>
              <w:t>Knowledge of child protection issues, safeguarding and other relevant legislation</w:t>
            </w:r>
          </w:p>
        </w:tc>
        <w:tc>
          <w:tcPr>
            <w:tcW w:w="2254" w:type="dxa"/>
          </w:tcPr>
          <w:p w14:paraId="67D86A05" w14:textId="77777777" w:rsidR="008A703F" w:rsidRPr="00E54EF7" w:rsidRDefault="008A703F" w:rsidP="00A06B14">
            <w:pPr>
              <w:rPr>
                <w:rFonts w:ascii="Calibri" w:hAnsi="Calibri" w:cs="Calibri"/>
              </w:rPr>
            </w:pPr>
            <w:r w:rsidRPr="00E54EF7">
              <w:rPr>
                <w:rFonts w:ascii="Calibri" w:hAnsi="Calibri" w:cs="Calibri"/>
              </w:rPr>
              <w:lastRenderedPageBreak/>
              <w:t xml:space="preserve">Demonstrates a knowledge and understanding of psychological trauma </w:t>
            </w:r>
          </w:p>
          <w:p w14:paraId="05DE15D9" w14:textId="77777777" w:rsidR="008A703F" w:rsidRPr="00E54EF7" w:rsidRDefault="008A703F" w:rsidP="00A06B14">
            <w:pPr>
              <w:rPr>
                <w:rFonts w:ascii="Calibri" w:hAnsi="Calibri" w:cs="Calibri"/>
              </w:rPr>
            </w:pPr>
          </w:p>
          <w:p w14:paraId="74682C36" w14:textId="77777777" w:rsidR="008A703F" w:rsidRPr="00E54EF7" w:rsidRDefault="008A703F" w:rsidP="00A06B14">
            <w:pPr>
              <w:rPr>
                <w:rFonts w:ascii="Calibri" w:hAnsi="Calibri" w:cs="Calibri"/>
              </w:rPr>
            </w:pPr>
            <w:r w:rsidRPr="00E54EF7">
              <w:rPr>
                <w:rFonts w:ascii="Calibri" w:hAnsi="Calibri" w:cs="Calibri"/>
              </w:rPr>
              <w:t xml:space="preserve">Demonstrates an understanding for the </w:t>
            </w:r>
            <w:r w:rsidRPr="00E54EF7">
              <w:rPr>
                <w:rFonts w:ascii="Calibri" w:hAnsi="Calibri" w:cs="Calibri"/>
              </w:rPr>
              <w:lastRenderedPageBreak/>
              <w:t>need to use evidence based psychological therapies and how it relates to this position and this client group</w:t>
            </w:r>
          </w:p>
        </w:tc>
        <w:tc>
          <w:tcPr>
            <w:tcW w:w="2254" w:type="dxa"/>
          </w:tcPr>
          <w:p w14:paraId="5B75111F" w14:textId="77777777" w:rsidR="008A703F" w:rsidRPr="00E54EF7" w:rsidRDefault="008A703F" w:rsidP="00A06B14">
            <w:pPr>
              <w:rPr>
                <w:rFonts w:ascii="Calibri" w:hAnsi="Calibri" w:cs="Calibri"/>
              </w:rPr>
            </w:pPr>
            <w:r w:rsidRPr="00E54EF7">
              <w:rPr>
                <w:rFonts w:ascii="Calibri" w:hAnsi="Calibri" w:cs="Calibri"/>
              </w:rPr>
              <w:lastRenderedPageBreak/>
              <w:t xml:space="preserve">Application Form </w:t>
            </w:r>
          </w:p>
          <w:p w14:paraId="351EB5B1" w14:textId="77777777" w:rsidR="008A703F" w:rsidRPr="00E54EF7" w:rsidRDefault="008A703F" w:rsidP="00A06B14">
            <w:pPr>
              <w:rPr>
                <w:rFonts w:ascii="Calibri" w:hAnsi="Calibri" w:cs="Calibri"/>
              </w:rPr>
            </w:pPr>
            <w:r w:rsidRPr="00E54EF7">
              <w:rPr>
                <w:rFonts w:ascii="Calibri" w:hAnsi="Calibri" w:cs="Calibri"/>
              </w:rPr>
              <w:t>Interview</w:t>
            </w:r>
          </w:p>
        </w:tc>
      </w:tr>
      <w:tr w:rsidR="008A703F" w:rsidRPr="00E54EF7" w14:paraId="2558146C" w14:textId="77777777" w:rsidTr="00A06B14">
        <w:tc>
          <w:tcPr>
            <w:tcW w:w="2254" w:type="dxa"/>
          </w:tcPr>
          <w:p w14:paraId="3C93D14B" w14:textId="77777777" w:rsidR="008A703F" w:rsidRPr="00E54EF7" w:rsidRDefault="008A703F" w:rsidP="00A06B14">
            <w:pPr>
              <w:rPr>
                <w:rFonts w:ascii="Calibri" w:hAnsi="Calibri" w:cs="Calibri"/>
                <w:b/>
                <w:bCs/>
              </w:rPr>
            </w:pPr>
            <w:r w:rsidRPr="00E54EF7">
              <w:rPr>
                <w:rFonts w:ascii="Calibri" w:hAnsi="Calibri" w:cs="Calibri"/>
                <w:b/>
                <w:bCs/>
              </w:rPr>
              <w:t>Skills and abilities</w:t>
            </w:r>
          </w:p>
        </w:tc>
        <w:tc>
          <w:tcPr>
            <w:tcW w:w="2254" w:type="dxa"/>
          </w:tcPr>
          <w:p w14:paraId="0DD10224" w14:textId="77777777" w:rsidR="008A703F" w:rsidRPr="00E54EF7" w:rsidRDefault="008A703F" w:rsidP="00A06B14">
            <w:pPr>
              <w:rPr>
                <w:rFonts w:ascii="Calibri" w:hAnsi="Calibri" w:cs="Calibri"/>
              </w:rPr>
            </w:pPr>
            <w:r w:rsidRPr="00E54EF7">
              <w:rPr>
                <w:rFonts w:ascii="Calibri" w:hAnsi="Calibri" w:cs="Calibri"/>
              </w:rPr>
              <w:t xml:space="preserve">Ability to meet agreed / specified service targets </w:t>
            </w:r>
          </w:p>
          <w:p w14:paraId="6BC9C7F9" w14:textId="77777777" w:rsidR="008A703F" w:rsidRPr="00E54EF7" w:rsidRDefault="008A703F" w:rsidP="00A06B14">
            <w:pPr>
              <w:rPr>
                <w:rFonts w:ascii="Calibri" w:hAnsi="Calibri" w:cs="Calibri"/>
              </w:rPr>
            </w:pPr>
          </w:p>
          <w:p w14:paraId="264BD507" w14:textId="77777777" w:rsidR="008A703F" w:rsidRPr="00E54EF7" w:rsidRDefault="008A703F" w:rsidP="00A06B14">
            <w:pPr>
              <w:rPr>
                <w:rFonts w:ascii="Calibri" w:hAnsi="Calibri" w:cs="Calibri"/>
              </w:rPr>
            </w:pPr>
            <w:r w:rsidRPr="00E54EF7">
              <w:rPr>
                <w:rFonts w:ascii="Calibri" w:hAnsi="Calibri" w:cs="Calibri"/>
              </w:rPr>
              <w:t xml:space="preserve">Ability to manage own caseload and time </w:t>
            </w:r>
          </w:p>
          <w:p w14:paraId="057A8198" w14:textId="77777777" w:rsidR="008A703F" w:rsidRPr="00E54EF7" w:rsidRDefault="008A703F" w:rsidP="00A06B14">
            <w:pPr>
              <w:rPr>
                <w:rFonts w:ascii="Calibri" w:hAnsi="Calibri" w:cs="Calibri"/>
              </w:rPr>
            </w:pPr>
            <w:r w:rsidRPr="00E54EF7">
              <w:rPr>
                <w:rFonts w:ascii="Calibri" w:hAnsi="Calibri" w:cs="Calibri"/>
              </w:rPr>
              <w:t xml:space="preserve">Demonstrates high standards in verbal and written </w:t>
            </w:r>
          </w:p>
          <w:p w14:paraId="3A8A22B4" w14:textId="77777777" w:rsidR="008A703F" w:rsidRPr="00E54EF7" w:rsidRDefault="008A703F" w:rsidP="00A06B14">
            <w:pPr>
              <w:rPr>
                <w:rFonts w:ascii="Calibri" w:hAnsi="Calibri" w:cs="Calibri"/>
              </w:rPr>
            </w:pPr>
            <w:r w:rsidRPr="00E54EF7">
              <w:rPr>
                <w:rFonts w:ascii="Calibri" w:hAnsi="Calibri" w:cs="Calibri"/>
              </w:rPr>
              <w:t xml:space="preserve">communication </w:t>
            </w:r>
          </w:p>
          <w:p w14:paraId="3284D590" w14:textId="77777777" w:rsidR="008A703F" w:rsidRPr="00E54EF7" w:rsidRDefault="008A703F" w:rsidP="00A06B14">
            <w:pPr>
              <w:rPr>
                <w:rFonts w:ascii="Calibri" w:hAnsi="Calibri" w:cs="Calibri"/>
              </w:rPr>
            </w:pPr>
          </w:p>
          <w:p w14:paraId="46383EFD" w14:textId="6062347F" w:rsidR="008A703F" w:rsidRPr="00E54EF7" w:rsidRDefault="008A703F" w:rsidP="00A06B14">
            <w:pPr>
              <w:rPr>
                <w:rFonts w:ascii="Calibri" w:hAnsi="Calibri" w:cs="Calibri"/>
              </w:rPr>
            </w:pPr>
            <w:r w:rsidRPr="00E54EF7">
              <w:rPr>
                <w:rFonts w:ascii="Calibri" w:hAnsi="Calibri" w:cs="Calibri"/>
              </w:rPr>
              <w:t xml:space="preserve">Able to write clear reports and letters to referrers </w:t>
            </w:r>
          </w:p>
          <w:p w14:paraId="36F9996C" w14:textId="77777777" w:rsidR="008A703F" w:rsidRPr="00E54EF7" w:rsidRDefault="008A703F" w:rsidP="00A06B14">
            <w:pPr>
              <w:rPr>
                <w:rFonts w:ascii="Calibri" w:hAnsi="Calibri" w:cs="Calibri"/>
              </w:rPr>
            </w:pPr>
          </w:p>
          <w:p w14:paraId="76D55AC1" w14:textId="77777777" w:rsidR="008A703F" w:rsidRPr="00E54EF7" w:rsidRDefault="008A703F" w:rsidP="00A06B14">
            <w:pPr>
              <w:rPr>
                <w:rFonts w:ascii="Calibri" w:hAnsi="Calibri" w:cs="Calibri"/>
              </w:rPr>
            </w:pPr>
            <w:r w:rsidRPr="00E54EF7">
              <w:rPr>
                <w:rFonts w:ascii="Calibri" w:hAnsi="Calibri" w:cs="Calibri"/>
              </w:rPr>
              <w:t xml:space="preserve">Excellent IT skills </w:t>
            </w:r>
          </w:p>
          <w:p w14:paraId="72079F10" w14:textId="77777777" w:rsidR="008A703F" w:rsidRPr="00E54EF7" w:rsidRDefault="008A703F" w:rsidP="00A06B14">
            <w:pPr>
              <w:rPr>
                <w:rFonts w:ascii="Calibri" w:hAnsi="Calibri" w:cs="Calibri"/>
              </w:rPr>
            </w:pPr>
            <w:r w:rsidRPr="00E54EF7">
              <w:rPr>
                <w:rFonts w:ascii="Calibri" w:hAnsi="Calibri" w:cs="Calibri"/>
              </w:rPr>
              <w:t>Has received training (either formal of through experience) and carried out risk assessments within scope of practice</w:t>
            </w:r>
          </w:p>
          <w:p w14:paraId="296E19E2" w14:textId="77777777" w:rsidR="008A703F" w:rsidRPr="00E54EF7" w:rsidRDefault="008A703F" w:rsidP="00A06B14">
            <w:pPr>
              <w:rPr>
                <w:rFonts w:ascii="Calibri" w:hAnsi="Calibri" w:cs="Calibri"/>
              </w:rPr>
            </w:pPr>
            <w:r w:rsidRPr="00E54EF7">
              <w:rPr>
                <w:rFonts w:ascii="Calibri" w:hAnsi="Calibri" w:cs="Calibri"/>
              </w:rPr>
              <w:t xml:space="preserve"> Able to develop excellent therapeutic relationships with clients</w:t>
            </w:r>
          </w:p>
          <w:p w14:paraId="7FE3AA52" w14:textId="77777777" w:rsidR="008A703F" w:rsidRPr="00E54EF7" w:rsidRDefault="008A703F" w:rsidP="00A06B14">
            <w:pPr>
              <w:rPr>
                <w:rFonts w:ascii="Calibri" w:hAnsi="Calibri" w:cs="Calibri"/>
              </w:rPr>
            </w:pPr>
            <w:r w:rsidRPr="00E54EF7">
              <w:rPr>
                <w:rFonts w:ascii="Calibri" w:hAnsi="Calibri" w:cs="Calibri"/>
              </w:rPr>
              <w:t>Skills in delivering group interventions</w:t>
            </w:r>
          </w:p>
          <w:p w14:paraId="5C0A06F8" w14:textId="77777777" w:rsidR="008A703F" w:rsidRPr="00E54EF7" w:rsidRDefault="008A703F" w:rsidP="00A06B14">
            <w:pPr>
              <w:spacing w:after="120"/>
              <w:rPr>
                <w:rFonts w:ascii="Calibri" w:hAnsi="Calibri" w:cs="Calibri"/>
              </w:rPr>
            </w:pPr>
            <w:r w:rsidRPr="00E54EF7">
              <w:rPr>
                <w:rFonts w:ascii="Calibri" w:hAnsi="Calibri" w:cs="Calibri"/>
              </w:rPr>
              <w:t xml:space="preserve">The ability to work in an environment that may include the disclosure of highly emotive material or </w:t>
            </w:r>
            <w:r w:rsidRPr="00E54EF7">
              <w:rPr>
                <w:rFonts w:ascii="Calibri" w:hAnsi="Calibri" w:cs="Calibri"/>
              </w:rPr>
              <w:lastRenderedPageBreak/>
              <w:t>where there may be challenging behaviour displayed.</w:t>
            </w:r>
          </w:p>
          <w:p w14:paraId="07BA499D" w14:textId="77777777" w:rsidR="008A703F" w:rsidRPr="00E54EF7" w:rsidRDefault="008A703F" w:rsidP="00A06B14">
            <w:pPr>
              <w:rPr>
                <w:rFonts w:ascii="Calibri" w:hAnsi="Calibri" w:cs="Calibri"/>
              </w:rPr>
            </w:pPr>
          </w:p>
        </w:tc>
        <w:tc>
          <w:tcPr>
            <w:tcW w:w="2254" w:type="dxa"/>
          </w:tcPr>
          <w:p w14:paraId="10A6C6A2" w14:textId="77777777" w:rsidR="008A703F" w:rsidRPr="00E54EF7" w:rsidRDefault="008A703F" w:rsidP="00A06B14">
            <w:pPr>
              <w:rPr>
                <w:rFonts w:ascii="Calibri" w:hAnsi="Calibri" w:cs="Calibri"/>
              </w:rPr>
            </w:pPr>
            <w:r w:rsidRPr="00E54EF7">
              <w:rPr>
                <w:rFonts w:ascii="Calibri" w:hAnsi="Calibri" w:cs="Calibri"/>
              </w:rPr>
              <w:lastRenderedPageBreak/>
              <w:t>Ability to provide services in a variety of settings</w:t>
            </w:r>
          </w:p>
        </w:tc>
        <w:tc>
          <w:tcPr>
            <w:tcW w:w="2254" w:type="dxa"/>
          </w:tcPr>
          <w:p w14:paraId="691EE9F9" w14:textId="77777777" w:rsidR="008A703F" w:rsidRPr="00E54EF7" w:rsidRDefault="008A703F" w:rsidP="00A06B14">
            <w:pPr>
              <w:rPr>
                <w:rFonts w:ascii="Calibri" w:hAnsi="Calibri" w:cs="Calibri"/>
              </w:rPr>
            </w:pPr>
            <w:r w:rsidRPr="00E54EF7">
              <w:rPr>
                <w:rFonts w:ascii="Calibri" w:hAnsi="Calibri" w:cs="Calibri"/>
              </w:rPr>
              <w:t>Application form</w:t>
            </w:r>
          </w:p>
          <w:p w14:paraId="6202ED57" w14:textId="77777777" w:rsidR="008A703F" w:rsidRPr="00E54EF7" w:rsidRDefault="008A703F" w:rsidP="00A06B14">
            <w:pPr>
              <w:rPr>
                <w:rFonts w:ascii="Calibri" w:hAnsi="Calibri" w:cs="Calibri"/>
              </w:rPr>
            </w:pPr>
            <w:r w:rsidRPr="00E54EF7">
              <w:rPr>
                <w:rFonts w:ascii="Calibri" w:hAnsi="Calibri" w:cs="Calibri"/>
              </w:rPr>
              <w:t>Interview</w:t>
            </w:r>
          </w:p>
        </w:tc>
      </w:tr>
      <w:tr w:rsidR="008A703F" w:rsidRPr="00E54EF7" w14:paraId="0B1DE07A" w14:textId="77777777" w:rsidTr="00A06B14">
        <w:tc>
          <w:tcPr>
            <w:tcW w:w="2254" w:type="dxa"/>
          </w:tcPr>
          <w:p w14:paraId="3F1449B4" w14:textId="77777777" w:rsidR="008A703F" w:rsidRPr="00E54EF7" w:rsidRDefault="008A703F" w:rsidP="00A06B14">
            <w:pPr>
              <w:rPr>
                <w:rFonts w:ascii="Calibri" w:hAnsi="Calibri" w:cs="Calibri"/>
                <w:b/>
                <w:bCs/>
              </w:rPr>
            </w:pPr>
            <w:r w:rsidRPr="00E54EF7">
              <w:rPr>
                <w:rFonts w:ascii="Calibri" w:hAnsi="Calibri" w:cs="Calibri"/>
                <w:b/>
                <w:bCs/>
              </w:rPr>
              <w:t>Work Related Circumstances</w:t>
            </w:r>
          </w:p>
        </w:tc>
        <w:tc>
          <w:tcPr>
            <w:tcW w:w="2254" w:type="dxa"/>
          </w:tcPr>
          <w:p w14:paraId="2F66B639" w14:textId="77777777" w:rsidR="00E54EF7" w:rsidRPr="00E54EF7" w:rsidRDefault="008A703F" w:rsidP="00A06B14">
            <w:pPr>
              <w:rPr>
                <w:rFonts w:ascii="Calibri" w:hAnsi="Calibri" w:cs="Calibri"/>
              </w:rPr>
            </w:pPr>
            <w:r w:rsidRPr="00E54EF7">
              <w:rPr>
                <w:rFonts w:ascii="Calibri" w:hAnsi="Calibri" w:cs="Calibri"/>
              </w:rPr>
              <w:t>Ability to adapt to the changing needs of the service.</w:t>
            </w:r>
          </w:p>
          <w:p w14:paraId="085C4966" w14:textId="1D9D1CCD" w:rsidR="008A703F" w:rsidRPr="00E54EF7" w:rsidRDefault="008A703F" w:rsidP="00A06B14">
            <w:pPr>
              <w:rPr>
                <w:rFonts w:ascii="Calibri" w:hAnsi="Calibri" w:cs="Calibri"/>
              </w:rPr>
            </w:pPr>
            <w:r w:rsidRPr="00E54EF7">
              <w:rPr>
                <w:rFonts w:ascii="Calibri" w:hAnsi="Calibri" w:cs="Calibri"/>
              </w:rPr>
              <w:t xml:space="preserve"> </w:t>
            </w:r>
          </w:p>
          <w:p w14:paraId="5010B03D" w14:textId="3D3E645D" w:rsidR="00E54EF7" w:rsidRPr="00E54EF7" w:rsidRDefault="00E54EF7" w:rsidP="00A06B14">
            <w:pPr>
              <w:rPr>
                <w:rFonts w:ascii="Calibri" w:hAnsi="Calibri" w:cs="Calibri"/>
              </w:rPr>
            </w:pPr>
            <w:r w:rsidRPr="00E54EF7">
              <w:rPr>
                <w:rFonts w:ascii="Calibri" w:hAnsi="Calibri" w:cs="Calibri"/>
              </w:rPr>
              <w:t>Be able to drive and have use of a car and be willing to travel</w:t>
            </w:r>
          </w:p>
          <w:p w14:paraId="346B5496" w14:textId="77777777" w:rsidR="00E54EF7" w:rsidRPr="00E54EF7" w:rsidRDefault="00E54EF7" w:rsidP="00A06B14">
            <w:pPr>
              <w:rPr>
                <w:rFonts w:ascii="Calibri" w:hAnsi="Calibri" w:cs="Calibri"/>
              </w:rPr>
            </w:pPr>
          </w:p>
          <w:p w14:paraId="57787AB6" w14:textId="6FFC5D7E" w:rsidR="008A703F" w:rsidRPr="00E54EF7" w:rsidRDefault="008A703F" w:rsidP="00A06B14">
            <w:pPr>
              <w:rPr>
                <w:rFonts w:ascii="Calibri" w:hAnsi="Calibri" w:cs="Calibri"/>
              </w:rPr>
            </w:pPr>
            <w:r w:rsidRPr="00E54EF7">
              <w:rPr>
                <w:rFonts w:ascii="Calibri" w:hAnsi="Calibri" w:cs="Calibri"/>
              </w:rPr>
              <w:t xml:space="preserve">Willingness to occasionally work outside normal working hours – may include evening and/or weekend work </w:t>
            </w:r>
          </w:p>
          <w:p w14:paraId="47765DA1" w14:textId="77777777" w:rsidR="00E54EF7" w:rsidRPr="00E54EF7" w:rsidRDefault="00E54EF7" w:rsidP="00A06B14">
            <w:pPr>
              <w:rPr>
                <w:rFonts w:ascii="Calibri" w:hAnsi="Calibri" w:cs="Calibri"/>
              </w:rPr>
            </w:pPr>
          </w:p>
          <w:p w14:paraId="44087BD9" w14:textId="77777777" w:rsidR="008A703F" w:rsidRPr="00E54EF7" w:rsidRDefault="008A703F" w:rsidP="00A06B14">
            <w:pPr>
              <w:rPr>
                <w:rFonts w:ascii="Calibri" w:hAnsi="Calibri" w:cs="Calibri"/>
              </w:rPr>
            </w:pPr>
            <w:r w:rsidRPr="00E54EF7">
              <w:rPr>
                <w:rFonts w:ascii="Calibri" w:hAnsi="Calibri" w:cs="Calibri"/>
              </w:rPr>
              <w:t xml:space="preserve">Willing to carry out all duties and responsibilities of the post in accordance with the organisations Equal Opportunities and Equality and Diversity policies </w:t>
            </w:r>
          </w:p>
          <w:p w14:paraId="53CC7B40" w14:textId="77777777" w:rsidR="00E54EF7" w:rsidRPr="00E54EF7" w:rsidRDefault="00E54EF7" w:rsidP="00A06B14">
            <w:pPr>
              <w:rPr>
                <w:rFonts w:ascii="Calibri" w:hAnsi="Calibri" w:cs="Calibri"/>
              </w:rPr>
            </w:pPr>
          </w:p>
          <w:p w14:paraId="1484049C" w14:textId="77777777" w:rsidR="008A703F" w:rsidRPr="00E54EF7" w:rsidRDefault="008A703F" w:rsidP="00A06B14">
            <w:pPr>
              <w:rPr>
                <w:rFonts w:ascii="Calibri" w:hAnsi="Calibri" w:cs="Calibri"/>
              </w:rPr>
            </w:pPr>
            <w:r w:rsidRPr="00E54EF7">
              <w:rPr>
                <w:rFonts w:ascii="Calibri" w:hAnsi="Calibri" w:cs="Calibri"/>
              </w:rPr>
              <w:t>Appointments to regulated and controlled activities require an enhanced DBS disclosure.</w:t>
            </w:r>
          </w:p>
        </w:tc>
        <w:tc>
          <w:tcPr>
            <w:tcW w:w="2254" w:type="dxa"/>
          </w:tcPr>
          <w:p w14:paraId="27B180CE" w14:textId="77777777" w:rsidR="008A703F" w:rsidRPr="00E54EF7" w:rsidRDefault="008A703F" w:rsidP="00A06B14">
            <w:pPr>
              <w:rPr>
                <w:rFonts w:ascii="Calibri" w:hAnsi="Calibri" w:cs="Calibri"/>
              </w:rPr>
            </w:pPr>
          </w:p>
        </w:tc>
        <w:tc>
          <w:tcPr>
            <w:tcW w:w="2254" w:type="dxa"/>
          </w:tcPr>
          <w:p w14:paraId="5FA73826" w14:textId="77777777" w:rsidR="008A703F" w:rsidRPr="00E54EF7" w:rsidRDefault="008A703F" w:rsidP="00A06B14">
            <w:pPr>
              <w:rPr>
                <w:rFonts w:ascii="Calibri" w:hAnsi="Calibri" w:cs="Calibri"/>
              </w:rPr>
            </w:pPr>
            <w:r w:rsidRPr="00E54EF7">
              <w:rPr>
                <w:rFonts w:ascii="Calibri" w:hAnsi="Calibri" w:cs="Calibri"/>
              </w:rPr>
              <w:t>Application Form</w:t>
            </w:r>
          </w:p>
          <w:p w14:paraId="2D21F76D" w14:textId="77777777" w:rsidR="008A703F" w:rsidRPr="00E54EF7" w:rsidRDefault="008A703F" w:rsidP="00A06B14">
            <w:pPr>
              <w:rPr>
                <w:rFonts w:ascii="Calibri" w:hAnsi="Calibri" w:cs="Calibri"/>
              </w:rPr>
            </w:pPr>
            <w:r w:rsidRPr="00E54EF7">
              <w:rPr>
                <w:rFonts w:ascii="Calibri" w:hAnsi="Calibri" w:cs="Calibri"/>
              </w:rPr>
              <w:t xml:space="preserve"> Interview</w:t>
            </w:r>
          </w:p>
        </w:tc>
      </w:tr>
    </w:tbl>
    <w:p w14:paraId="209ABD6E" w14:textId="77777777" w:rsidR="008A703F" w:rsidRDefault="008A703F"/>
    <w:p w14:paraId="347342E6" w14:textId="77777777" w:rsidR="00A1667C" w:rsidRDefault="00A1667C"/>
    <w:p w14:paraId="04B0BD32" w14:textId="77777777" w:rsidR="00A1667C" w:rsidRDefault="00A1667C"/>
    <w:p w14:paraId="1EEECD2A" w14:textId="77777777" w:rsidR="00A1667C" w:rsidRDefault="00A1667C"/>
    <w:p w14:paraId="501C109E" w14:textId="77777777" w:rsidR="00A1667C" w:rsidRDefault="00A1667C"/>
    <w:p w14:paraId="73F53188" w14:textId="77777777" w:rsidR="00A1667C" w:rsidRDefault="00A1667C"/>
    <w:p w14:paraId="0A4F68F1" w14:textId="77777777" w:rsidR="00A1667C" w:rsidRDefault="00A1667C"/>
    <w:p w14:paraId="08A32DBB" w14:textId="77777777" w:rsidR="00A1667C" w:rsidRDefault="00A1667C"/>
    <w:p w14:paraId="57C3772B" w14:textId="77777777" w:rsidR="00A1667C" w:rsidRDefault="00A1667C"/>
    <w:p w14:paraId="7F4CC064" w14:textId="77777777" w:rsidR="00A1667C" w:rsidRPr="00322EF3" w:rsidRDefault="00A1667C" w:rsidP="00A1667C">
      <w:pPr>
        <w:spacing w:after="0" w:line="240" w:lineRule="auto"/>
        <w:jc w:val="both"/>
        <w:rPr>
          <w:rFonts w:eastAsia="Times New Roman" w:cstheme="minorHAnsi"/>
          <w:smallCaps/>
          <w:sz w:val="24"/>
          <w:szCs w:val="24"/>
        </w:rPr>
      </w:pPr>
      <w:r w:rsidRPr="00322EF3">
        <w:rPr>
          <w:rFonts w:eastAsia="Times New Roman" w:cstheme="minorHAnsi"/>
          <w:b/>
          <w:sz w:val="24"/>
          <w:szCs w:val="24"/>
        </w:rPr>
        <w:t>Equal Opportunities Monitoring Form</w:t>
      </w:r>
    </w:p>
    <w:p w14:paraId="3E7DC11A" w14:textId="77777777" w:rsidR="00A1667C" w:rsidRPr="00322EF3" w:rsidRDefault="00A1667C" w:rsidP="00A1667C">
      <w:pPr>
        <w:spacing w:after="0" w:line="240" w:lineRule="auto"/>
        <w:jc w:val="both"/>
        <w:rPr>
          <w:rFonts w:eastAsia="Times New Roman" w:cstheme="minorHAnsi"/>
          <w:sz w:val="24"/>
          <w:szCs w:val="24"/>
        </w:rPr>
      </w:pPr>
    </w:p>
    <w:p w14:paraId="7965D730" w14:textId="77777777" w:rsidR="00A1667C" w:rsidRPr="00322EF3" w:rsidRDefault="00A1667C" w:rsidP="00A1667C">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 xml:space="preserve"> 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14:paraId="52FD36FC"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GMRC wishes to monitor the effectiveness of its Equal Opportunities Policy and ensure that no direct or indirect discrimination is taking place.  In order to help us do this we would like you to complete this form.</w:t>
      </w:r>
    </w:p>
    <w:p w14:paraId="573346C6" w14:textId="77777777" w:rsidR="00A1667C" w:rsidRPr="00322EF3" w:rsidRDefault="00A1667C" w:rsidP="00A1667C">
      <w:pPr>
        <w:spacing w:after="0" w:line="240" w:lineRule="auto"/>
        <w:jc w:val="both"/>
        <w:rPr>
          <w:rFonts w:eastAsia="Times New Roman" w:cstheme="minorHAnsi"/>
          <w:b/>
          <w:sz w:val="24"/>
          <w:szCs w:val="24"/>
        </w:rPr>
      </w:pPr>
    </w:p>
    <w:p w14:paraId="652F02FA" w14:textId="77777777" w:rsidR="00A1667C" w:rsidRPr="00322EF3" w:rsidRDefault="00A1667C" w:rsidP="00A1667C">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14:paraId="579223FC" w14:textId="77777777" w:rsidR="00A1667C" w:rsidRPr="00322EF3" w:rsidRDefault="00A1667C" w:rsidP="00A1667C">
      <w:pPr>
        <w:spacing w:after="0" w:line="240" w:lineRule="auto"/>
        <w:jc w:val="both"/>
        <w:rPr>
          <w:rFonts w:eastAsia="Times New Roman" w:cstheme="minorHAnsi"/>
          <w:sz w:val="24"/>
          <w:szCs w:val="24"/>
        </w:rPr>
      </w:pPr>
    </w:p>
    <w:p w14:paraId="1C7B5B5B" w14:textId="77777777" w:rsidR="00A1667C" w:rsidRPr="00322EF3" w:rsidRDefault="00A1667C" w:rsidP="00A1667C">
      <w:pPr>
        <w:spacing w:after="0" w:line="240" w:lineRule="auto"/>
        <w:jc w:val="both"/>
        <w:rPr>
          <w:rFonts w:eastAsia="Times New Roman" w:cstheme="minorHAnsi"/>
          <w:sz w:val="24"/>
          <w:szCs w:val="24"/>
        </w:rPr>
      </w:pPr>
    </w:p>
    <w:p w14:paraId="436C7F9C"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Do you consider yourself disabled?</w:t>
      </w:r>
      <w:r w:rsidRPr="00322EF3">
        <w:rPr>
          <w:rFonts w:eastAsia="Times New Roman" w:cstheme="minorHAnsi"/>
          <w:sz w:val="24"/>
          <w:szCs w:val="24"/>
        </w:rPr>
        <w:tab/>
      </w:r>
      <w:r w:rsidRPr="00322EF3">
        <w:rPr>
          <w:rFonts w:eastAsia="Times New Roman" w:cstheme="minorHAnsi"/>
          <w:sz w:val="24"/>
          <w:szCs w:val="24"/>
        </w:rPr>
        <w:tab/>
      </w:r>
    </w:p>
    <w:p w14:paraId="34685D70"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14:paraId="22D55C65" w14:textId="77777777" w:rsidR="00A1667C" w:rsidRPr="00322EF3" w:rsidRDefault="00A1667C" w:rsidP="00A1667C">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9264" behindDoc="0" locked="0" layoutInCell="0" allowOverlap="1" wp14:anchorId="5940FB8B" wp14:editId="2CFEEC8C">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5361C669" w14:textId="77777777" w:rsidR="00A1667C" w:rsidRDefault="00A1667C" w:rsidP="00A1667C"/>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0FB8B" id="Rectangle 6" o:spid="_x0000_s1026" style="position:absolute;left:0;text-align:left;margin-left:205pt;margin-top:1.45pt;width:5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o:allowincell="f">
                <v:textbox>
                  <w:txbxContent>
                    <w:p w14:paraId="5361C669" w14:textId="77777777" w:rsidR="00A1667C" w:rsidRDefault="00A1667C" w:rsidP="00A1667C"/>
                  </w:txbxContent>
                </v:textbox>
              </v:rect>
            </w:pict>
          </mc:Fallback>
        </mc:AlternateContent>
      </w:r>
      <w:r w:rsidRPr="00322EF3">
        <w:rPr>
          <w:noProof/>
          <w:lang w:eastAsia="en-GB"/>
        </w:rPr>
        <mc:AlternateContent>
          <mc:Choice Requires="wps">
            <w:drawing>
              <wp:anchor distT="0" distB="0" distL="114300" distR="114300" simplePos="0" relativeHeight="251660288" behindDoc="0" locked="0" layoutInCell="0" allowOverlap="1" wp14:anchorId="4AC583A9" wp14:editId="1658CB34">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146003D1" w14:textId="77777777" w:rsidR="00A1667C" w:rsidRDefault="00A1667C" w:rsidP="00A1667C"/>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583A9" id="Rectangle 5" o:spid="_x0000_s1027" style="position:absolute;left:0;text-align:left;margin-left:52pt;margin-top:1.45pt;width: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o:allowincell="f">
                <v:textbox>
                  <w:txbxContent>
                    <w:p w14:paraId="146003D1" w14:textId="77777777" w:rsidR="00A1667C" w:rsidRDefault="00A1667C" w:rsidP="00A1667C"/>
                  </w:txbxContent>
                </v:textbox>
              </v:rect>
            </w:pict>
          </mc:Fallback>
        </mc:AlternateContent>
      </w:r>
      <w:r w:rsidRPr="00322EF3">
        <w:rPr>
          <w:rFonts w:eastAsia="Times New Roman" w:cstheme="minorHAnsi"/>
          <w:sz w:val="24"/>
          <w:szCs w:val="24"/>
        </w:rPr>
        <w:t xml:space="preserve">Yes -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14:paraId="6E4645D6" w14:textId="77777777" w:rsidR="00A1667C" w:rsidRPr="00322EF3" w:rsidRDefault="00A1667C" w:rsidP="00A1667C">
      <w:pPr>
        <w:spacing w:after="0" w:line="240" w:lineRule="auto"/>
        <w:jc w:val="both"/>
        <w:rPr>
          <w:rFonts w:eastAsia="Times New Roman" w:cstheme="minorHAnsi"/>
          <w:sz w:val="24"/>
          <w:szCs w:val="24"/>
        </w:rPr>
      </w:pPr>
    </w:p>
    <w:p w14:paraId="18F216F5"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How would you describe your ethnic background?</w:t>
      </w:r>
    </w:p>
    <w:p w14:paraId="1A67845B" w14:textId="77777777" w:rsidR="00A1667C" w:rsidRPr="00322EF3" w:rsidRDefault="00A1667C" w:rsidP="00A1667C">
      <w:pPr>
        <w:spacing w:after="0" w:line="240" w:lineRule="auto"/>
        <w:jc w:val="both"/>
        <w:rPr>
          <w:rFonts w:eastAsia="Times New Roman" w:cstheme="minorHAnsi"/>
          <w:sz w:val="24"/>
          <w:szCs w:val="24"/>
        </w:rPr>
      </w:pPr>
    </w:p>
    <w:p w14:paraId="104D5840" w14:textId="77777777" w:rsidR="00A1667C" w:rsidRPr="00322EF3" w:rsidRDefault="00A1667C" w:rsidP="00A1667C">
      <w:pPr>
        <w:spacing w:after="0" w:line="240" w:lineRule="auto"/>
        <w:jc w:val="both"/>
        <w:rPr>
          <w:rFonts w:eastAsia="Times New Roman" w:cstheme="minorHAnsi"/>
          <w:sz w:val="24"/>
          <w:szCs w:val="24"/>
        </w:rPr>
      </w:pPr>
    </w:p>
    <w:p w14:paraId="023F43C7"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How would you define your sexuality?</w:t>
      </w:r>
    </w:p>
    <w:p w14:paraId="5017E96E" w14:textId="77777777" w:rsidR="00A1667C" w:rsidRPr="00322EF3" w:rsidRDefault="00A1667C" w:rsidP="00A1667C">
      <w:pPr>
        <w:spacing w:after="0" w:line="240" w:lineRule="auto"/>
        <w:jc w:val="both"/>
        <w:rPr>
          <w:rFonts w:eastAsia="Times New Roman" w:cstheme="minorHAnsi"/>
          <w:sz w:val="24"/>
          <w:szCs w:val="24"/>
        </w:rPr>
      </w:pPr>
    </w:p>
    <w:p w14:paraId="40630D63"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A1667C" w:rsidRPr="00322EF3" w14:paraId="2F61F853" w14:textId="77777777" w:rsidTr="00A06B14">
        <w:tc>
          <w:tcPr>
            <w:tcW w:w="2235" w:type="dxa"/>
            <w:tcBorders>
              <w:top w:val="single" w:sz="4" w:space="0" w:color="auto"/>
              <w:left w:val="single" w:sz="4" w:space="0" w:color="auto"/>
              <w:bottom w:val="single" w:sz="4" w:space="0" w:color="auto"/>
              <w:right w:val="single" w:sz="4" w:space="0" w:color="auto"/>
            </w:tcBorders>
            <w:hideMark/>
          </w:tcPr>
          <w:p w14:paraId="33055313"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6E50DE03" w14:textId="77777777" w:rsidR="00A1667C" w:rsidRPr="00322EF3" w:rsidRDefault="00A1667C" w:rsidP="00A06B14">
            <w:pPr>
              <w:spacing w:after="0" w:line="240" w:lineRule="auto"/>
              <w:jc w:val="both"/>
              <w:rPr>
                <w:rFonts w:eastAsia="Times New Roman" w:cstheme="minorHAnsi"/>
                <w:sz w:val="24"/>
                <w:szCs w:val="24"/>
              </w:rPr>
            </w:pPr>
          </w:p>
        </w:tc>
      </w:tr>
      <w:tr w:rsidR="00A1667C" w:rsidRPr="00322EF3" w14:paraId="06C7E2BE" w14:textId="77777777" w:rsidTr="00A06B14">
        <w:tc>
          <w:tcPr>
            <w:tcW w:w="2235" w:type="dxa"/>
            <w:tcBorders>
              <w:top w:val="single" w:sz="4" w:space="0" w:color="auto"/>
              <w:left w:val="single" w:sz="4" w:space="0" w:color="auto"/>
              <w:bottom w:val="single" w:sz="4" w:space="0" w:color="auto"/>
              <w:right w:val="single" w:sz="4" w:space="0" w:color="auto"/>
            </w:tcBorders>
            <w:hideMark/>
          </w:tcPr>
          <w:p w14:paraId="5C805CE5"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4378A7BD" w14:textId="77777777" w:rsidR="00A1667C" w:rsidRPr="00322EF3" w:rsidRDefault="00A1667C" w:rsidP="00A06B14">
            <w:pPr>
              <w:spacing w:after="0" w:line="240" w:lineRule="auto"/>
              <w:jc w:val="both"/>
              <w:rPr>
                <w:rFonts w:eastAsia="Times New Roman" w:cstheme="minorHAnsi"/>
                <w:sz w:val="24"/>
                <w:szCs w:val="24"/>
              </w:rPr>
            </w:pPr>
          </w:p>
        </w:tc>
      </w:tr>
      <w:tr w:rsidR="00A1667C" w:rsidRPr="00322EF3" w14:paraId="25A76F84" w14:textId="77777777" w:rsidTr="00A06B14">
        <w:tc>
          <w:tcPr>
            <w:tcW w:w="2235" w:type="dxa"/>
            <w:tcBorders>
              <w:top w:val="single" w:sz="4" w:space="0" w:color="auto"/>
              <w:left w:val="single" w:sz="4" w:space="0" w:color="auto"/>
              <w:bottom w:val="single" w:sz="4" w:space="0" w:color="auto"/>
              <w:right w:val="single" w:sz="4" w:space="0" w:color="auto"/>
            </w:tcBorders>
            <w:hideMark/>
          </w:tcPr>
          <w:p w14:paraId="3D5247C6"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18984BFA" w14:textId="77777777" w:rsidR="00A1667C" w:rsidRPr="00322EF3" w:rsidRDefault="00A1667C" w:rsidP="00A06B14">
            <w:pPr>
              <w:spacing w:after="0" w:line="240" w:lineRule="auto"/>
              <w:jc w:val="both"/>
              <w:rPr>
                <w:rFonts w:eastAsia="Times New Roman" w:cstheme="minorHAnsi"/>
                <w:sz w:val="24"/>
                <w:szCs w:val="24"/>
              </w:rPr>
            </w:pPr>
          </w:p>
        </w:tc>
      </w:tr>
      <w:tr w:rsidR="00A1667C" w:rsidRPr="00322EF3" w14:paraId="4817AAEA" w14:textId="77777777" w:rsidTr="00A06B14">
        <w:tc>
          <w:tcPr>
            <w:tcW w:w="2235" w:type="dxa"/>
            <w:tcBorders>
              <w:top w:val="single" w:sz="4" w:space="0" w:color="auto"/>
              <w:left w:val="single" w:sz="4" w:space="0" w:color="auto"/>
              <w:bottom w:val="single" w:sz="4" w:space="0" w:color="auto"/>
              <w:right w:val="single" w:sz="4" w:space="0" w:color="auto"/>
            </w:tcBorders>
            <w:hideMark/>
          </w:tcPr>
          <w:p w14:paraId="236DEF8D"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4B8BAA78" w14:textId="77777777" w:rsidR="00A1667C" w:rsidRPr="00322EF3" w:rsidRDefault="00A1667C" w:rsidP="00A06B14">
            <w:pPr>
              <w:spacing w:after="0" w:line="240" w:lineRule="auto"/>
              <w:jc w:val="both"/>
              <w:rPr>
                <w:rFonts w:eastAsia="Times New Roman" w:cstheme="minorHAnsi"/>
                <w:sz w:val="24"/>
                <w:szCs w:val="24"/>
              </w:rPr>
            </w:pPr>
          </w:p>
        </w:tc>
      </w:tr>
      <w:tr w:rsidR="00A1667C" w:rsidRPr="00322EF3" w14:paraId="0AF05D7E" w14:textId="77777777" w:rsidTr="00A06B14">
        <w:tc>
          <w:tcPr>
            <w:tcW w:w="2235" w:type="dxa"/>
            <w:tcBorders>
              <w:top w:val="single" w:sz="4" w:space="0" w:color="auto"/>
              <w:left w:val="single" w:sz="4" w:space="0" w:color="auto"/>
              <w:bottom w:val="single" w:sz="4" w:space="0" w:color="auto"/>
              <w:right w:val="single" w:sz="4" w:space="0" w:color="auto"/>
            </w:tcBorders>
            <w:hideMark/>
          </w:tcPr>
          <w:p w14:paraId="4F04AD5F"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017BF19A" w14:textId="77777777" w:rsidR="00A1667C" w:rsidRPr="00322EF3" w:rsidRDefault="00A1667C" w:rsidP="00A06B14">
            <w:pPr>
              <w:spacing w:after="0" w:line="240" w:lineRule="auto"/>
              <w:jc w:val="both"/>
              <w:rPr>
                <w:rFonts w:eastAsia="Times New Roman" w:cstheme="minorHAnsi"/>
                <w:sz w:val="24"/>
                <w:szCs w:val="24"/>
              </w:rPr>
            </w:pPr>
          </w:p>
        </w:tc>
      </w:tr>
    </w:tbl>
    <w:p w14:paraId="423F5542" w14:textId="77777777" w:rsidR="00A1667C" w:rsidRPr="00322EF3" w:rsidRDefault="00A1667C" w:rsidP="00A1667C">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12B6A9F2" w14:textId="77777777" w:rsidR="00A1667C" w:rsidRPr="00322EF3" w:rsidRDefault="00A1667C" w:rsidP="00A1667C">
      <w:pPr>
        <w:spacing w:after="0" w:line="240" w:lineRule="auto"/>
        <w:jc w:val="both"/>
        <w:rPr>
          <w:rFonts w:eastAsia="Times New Roman" w:cstheme="minorHAnsi"/>
          <w:sz w:val="24"/>
          <w:szCs w:val="24"/>
        </w:rPr>
      </w:pPr>
    </w:p>
    <w:p w14:paraId="04A2665C"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653D88CC" w14:textId="77777777" w:rsidR="00A1667C" w:rsidRPr="00322EF3" w:rsidRDefault="00A1667C" w:rsidP="00A1667C">
      <w:pPr>
        <w:spacing w:after="0" w:line="240" w:lineRule="auto"/>
        <w:jc w:val="both"/>
        <w:rPr>
          <w:rFonts w:eastAsia="Times New Roman" w:cstheme="minorHAnsi"/>
          <w:sz w:val="24"/>
          <w:szCs w:val="24"/>
        </w:rPr>
      </w:pPr>
    </w:p>
    <w:p w14:paraId="04B5EEDA"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5298D485" w14:textId="77777777" w:rsidR="00A1667C" w:rsidRPr="00322EF3" w:rsidRDefault="00A1667C" w:rsidP="00A1667C">
      <w:pPr>
        <w:spacing w:after="0" w:line="240" w:lineRule="auto"/>
        <w:jc w:val="both"/>
        <w:rPr>
          <w:rFonts w:eastAsia="Times New Roman" w:cstheme="minorHAnsi"/>
          <w:sz w:val="24"/>
          <w:szCs w:val="24"/>
        </w:rPr>
      </w:pPr>
    </w:p>
    <w:p w14:paraId="4C1DDC6A"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309DB024" w14:textId="77777777" w:rsidR="00A1667C" w:rsidRPr="00322EF3" w:rsidRDefault="00A1667C" w:rsidP="00A1667C">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A1667C" w:rsidRPr="00322EF3" w14:paraId="2B6D657F" w14:textId="77777777" w:rsidTr="00A06B14">
        <w:tc>
          <w:tcPr>
            <w:tcW w:w="4928" w:type="dxa"/>
            <w:tcBorders>
              <w:top w:val="single" w:sz="4" w:space="0" w:color="auto"/>
              <w:left w:val="single" w:sz="4" w:space="0" w:color="auto"/>
              <w:bottom w:val="single" w:sz="4" w:space="0" w:color="auto"/>
              <w:right w:val="single" w:sz="4" w:space="0" w:color="auto"/>
            </w:tcBorders>
          </w:tcPr>
          <w:p w14:paraId="2C7B228E"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0AE97463" w14:textId="77777777" w:rsidR="00A1667C" w:rsidRPr="00322EF3" w:rsidRDefault="00A1667C" w:rsidP="00A06B14">
            <w:pPr>
              <w:spacing w:after="0" w:line="240" w:lineRule="auto"/>
              <w:jc w:val="both"/>
              <w:rPr>
                <w:rFonts w:eastAsia="Times New Roman" w:cstheme="minorHAnsi"/>
                <w:sz w:val="24"/>
                <w:szCs w:val="24"/>
              </w:rPr>
            </w:pPr>
          </w:p>
          <w:p w14:paraId="3922A26D" w14:textId="77777777" w:rsidR="00A1667C" w:rsidRPr="00322EF3" w:rsidRDefault="00A1667C" w:rsidP="00A06B14">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61312" behindDoc="0" locked="0" layoutInCell="1" allowOverlap="1" wp14:anchorId="67785770" wp14:editId="0EBF63D1">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17A0CB4" w14:textId="77777777" w:rsidR="00A1667C" w:rsidRDefault="00A1667C" w:rsidP="00A1667C"/>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5770" id="Rectangle 4" o:spid="_x0000_s1028" style="position:absolute;left:0;text-align:left;margin-left:150.75pt;margin-top:.4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14:paraId="217A0CB4" w14:textId="77777777" w:rsidR="00A1667C" w:rsidRDefault="00A1667C" w:rsidP="00A1667C"/>
                        </w:txbxContent>
                      </v:textbox>
                    </v:rect>
                  </w:pict>
                </mc:Fallback>
              </mc:AlternateContent>
            </w:r>
            <w:r w:rsidRPr="00322EF3">
              <w:rPr>
                <w:noProof/>
                <w:lang w:eastAsia="en-GB"/>
              </w:rPr>
              <mc:AlternateContent>
                <mc:Choice Requires="wps">
                  <w:drawing>
                    <wp:anchor distT="0" distB="0" distL="114300" distR="114300" simplePos="0" relativeHeight="251662336" behindDoc="0" locked="0" layoutInCell="1" allowOverlap="1" wp14:anchorId="5F6513A1" wp14:editId="43AEE500">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A33239" w14:textId="77777777" w:rsidR="00A1667C" w:rsidRDefault="00A1667C" w:rsidP="00A1667C"/>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513A1" id="Rectangle 3" o:spid="_x0000_s1029" style="position:absolute;left:0;text-align:left;margin-left:43.6pt;margin-top:.3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14:paraId="37A33239" w14:textId="77777777" w:rsidR="00A1667C" w:rsidRDefault="00A1667C" w:rsidP="00A1667C"/>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00BE0CBD" w14:textId="77777777" w:rsidR="00A1667C" w:rsidRPr="00322EF3" w:rsidRDefault="00A1667C" w:rsidP="00A06B14">
            <w:pPr>
              <w:spacing w:after="0" w:line="240" w:lineRule="auto"/>
              <w:jc w:val="both"/>
              <w:rPr>
                <w:rFonts w:eastAsia="Times New Roman" w:cstheme="minorHAnsi"/>
                <w:sz w:val="24"/>
                <w:szCs w:val="24"/>
              </w:rPr>
            </w:pPr>
          </w:p>
          <w:p w14:paraId="15FB59AC"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66ABD900"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69B0BF35" w14:textId="77777777" w:rsidR="00A1667C" w:rsidRPr="00322EF3" w:rsidRDefault="00A1667C" w:rsidP="00A06B14">
            <w:pPr>
              <w:spacing w:after="0" w:line="240" w:lineRule="auto"/>
              <w:jc w:val="both"/>
              <w:rPr>
                <w:rFonts w:eastAsia="Times New Roman" w:cstheme="minorHAnsi"/>
                <w:sz w:val="24"/>
                <w:szCs w:val="24"/>
              </w:rPr>
            </w:pPr>
          </w:p>
          <w:p w14:paraId="3CA4537C" w14:textId="77777777" w:rsidR="00A1667C" w:rsidRPr="00322EF3" w:rsidRDefault="00A1667C" w:rsidP="00A06B14">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63360" behindDoc="0" locked="0" layoutInCell="1" allowOverlap="1" wp14:anchorId="2793FEDA" wp14:editId="73A4C077">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419AD15" w14:textId="77777777" w:rsidR="00A1667C" w:rsidRDefault="00A1667C" w:rsidP="00A1667C">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FEDA" id="Rectangle 2" o:spid="_x0000_s1030" style="position:absolute;left:0;text-align:left;margin-left:29.95pt;margin-top:.4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14:paraId="1419AD15" w14:textId="77777777" w:rsidR="00A1667C" w:rsidRDefault="00A1667C" w:rsidP="00A1667C">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64384" behindDoc="0" locked="0" layoutInCell="1" allowOverlap="1" wp14:anchorId="12789C2E" wp14:editId="380C496F">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BD051A0" w14:textId="77777777" w:rsidR="00A1667C" w:rsidRDefault="00A1667C" w:rsidP="00A1667C"/>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9C2E" id="Rectangle 7" o:spid="_x0000_s1031" style="position:absolute;left:0;text-align:left;margin-left:152.05pt;margin-top:.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14:paraId="1BD051A0" w14:textId="77777777" w:rsidR="00A1667C" w:rsidRDefault="00A1667C" w:rsidP="00A1667C"/>
                        </w:txbxContent>
                      </v:textbox>
                    </v:rect>
                  </w:pict>
                </mc:Fallback>
              </mc:AlternateContent>
            </w:r>
            <w:r w:rsidRPr="00322EF3">
              <w:rPr>
                <w:rFonts w:eastAsia="Times New Roman" w:cstheme="minorHAnsi"/>
                <w:sz w:val="24"/>
                <w:szCs w:val="24"/>
              </w:rPr>
              <w:t xml:space="preserve">Yes                                   No </w:t>
            </w:r>
          </w:p>
          <w:p w14:paraId="07237FDC" w14:textId="77777777" w:rsidR="00A1667C" w:rsidRPr="00322EF3" w:rsidRDefault="00A1667C" w:rsidP="00A06B14">
            <w:pPr>
              <w:spacing w:after="0" w:line="240" w:lineRule="auto"/>
              <w:jc w:val="both"/>
              <w:rPr>
                <w:rFonts w:eastAsia="Times New Roman" w:cstheme="minorHAnsi"/>
                <w:sz w:val="24"/>
                <w:szCs w:val="24"/>
              </w:rPr>
            </w:pPr>
          </w:p>
          <w:p w14:paraId="77ECDD28" w14:textId="77777777" w:rsidR="00A1667C" w:rsidRPr="00322EF3" w:rsidRDefault="00A1667C" w:rsidP="00A06B14">
            <w:pPr>
              <w:spacing w:after="0" w:line="240" w:lineRule="auto"/>
              <w:jc w:val="both"/>
              <w:rPr>
                <w:rFonts w:eastAsia="Times New Roman" w:cstheme="minorHAnsi"/>
                <w:sz w:val="24"/>
                <w:szCs w:val="24"/>
              </w:rPr>
            </w:pPr>
          </w:p>
          <w:p w14:paraId="54ED3740"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N.B. We may ask for additional information at a later date.</w:t>
            </w:r>
          </w:p>
        </w:tc>
      </w:tr>
    </w:tbl>
    <w:p w14:paraId="1EDB8B69" w14:textId="77777777" w:rsidR="00A1667C" w:rsidRPr="00322EF3" w:rsidRDefault="00A1667C" w:rsidP="00A1667C">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A1667C" w:rsidRPr="00322EF3" w14:paraId="347BBE35" w14:textId="77777777" w:rsidTr="00A06B14">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77FFF8D"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A1667C" w:rsidRPr="00322EF3" w14:paraId="0E1F28AF" w14:textId="77777777" w:rsidTr="00A06B14">
        <w:tc>
          <w:tcPr>
            <w:tcW w:w="2535" w:type="dxa"/>
            <w:tcBorders>
              <w:top w:val="single" w:sz="4" w:space="0" w:color="auto"/>
              <w:left w:val="single" w:sz="4" w:space="0" w:color="auto"/>
              <w:bottom w:val="single" w:sz="4" w:space="0" w:color="auto"/>
              <w:right w:val="single" w:sz="4" w:space="0" w:color="auto"/>
            </w:tcBorders>
            <w:hideMark/>
          </w:tcPr>
          <w:p w14:paraId="0A3CC602"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5884EA88"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7E2638E5"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1B61B310" w14:textId="77777777" w:rsidR="00A1667C" w:rsidRPr="00322EF3" w:rsidRDefault="00A1667C" w:rsidP="00A06B14">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A1667C" w:rsidRPr="00322EF3" w14:paraId="34EC771C" w14:textId="77777777" w:rsidTr="00A06B14">
        <w:trPr>
          <w:trHeight w:val="2835"/>
        </w:trPr>
        <w:tc>
          <w:tcPr>
            <w:tcW w:w="2535" w:type="dxa"/>
            <w:tcBorders>
              <w:top w:val="single" w:sz="4" w:space="0" w:color="auto"/>
              <w:left w:val="single" w:sz="4" w:space="0" w:color="auto"/>
              <w:bottom w:val="single" w:sz="4" w:space="0" w:color="auto"/>
              <w:right w:val="single" w:sz="4" w:space="0" w:color="auto"/>
            </w:tcBorders>
          </w:tcPr>
          <w:p w14:paraId="5C687A12" w14:textId="77777777" w:rsidR="00A1667C" w:rsidRPr="00322EF3" w:rsidRDefault="00A1667C" w:rsidP="00A06B14">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2F1FDCBB" w14:textId="77777777" w:rsidR="00A1667C" w:rsidRPr="00322EF3" w:rsidRDefault="00A1667C" w:rsidP="00A06B14">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7463C3C1" w14:textId="77777777" w:rsidR="00A1667C" w:rsidRPr="00322EF3" w:rsidRDefault="00A1667C" w:rsidP="00A06B14">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3259AA71" w14:textId="77777777" w:rsidR="00A1667C" w:rsidRPr="00322EF3" w:rsidRDefault="00A1667C" w:rsidP="00A06B14">
            <w:pPr>
              <w:spacing w:after="0" w:line="240" w:lineRule="auto"/>
              <w:jc w:val="both"/>
              <w:rPr>
                <w:rFonts w:eastAsia="Times New Roman" w:cstheme="minorHAnsi"/>
                <w:sz w:val="24"/>
                <w:szCs w:val="24"/>
              </w:rPr>
            </w:pPr>
          </w:p>
        </w:tc>
      </w:tr>
    </w:tbl>
    <w:p w14:paraId="6EA240A4" w14:textId="77777777" w:rsidR="00A1667C" w:rsidRPr="00322EF3" w:rsidRDefault="00A1667C" w:rsidP="00A1667C">
      <w:pPr>
        <w:spacing w:after="0" w:line="240" w:lineRule="auto"/>
        <w:jc w:val="both"/>
        <w:rPr>
          <w:rFonts w:eastAsia="Times New Roman" w:cstheme="minorHAnsi"/>
          <w:sz w:val="24"/>
          <w:szCs w:val="24"/>
        </w:rPr>
      </w:pPr>
    </w:p>
    <w:p w14:paraId="6196BAC1"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6E875C98" w14:textId="77777777" w:rsidR="00A1667C" w:rsidRPr="00322EF3" w:rsidRDefault="00A1667C" w:rsidP="00A1667C">
      <w:pPr>
        <w:spacing w:after="0" w:line="240" w:lineRule="auto"/>
        <w:jc w:val="both"/>
        <w:rPr>
          <w:rFonts w:eastAsia="Times New Roman" w:cstheme="minorHAnsi"/>
          <w:sz w:val="24"/>
          <w:szCs w:val="24"/>
        </w:rPr>
      </w:pPr>
    </w:p>
    <w:p w14:paraId="59F8354B"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Name</w:t>
      </w:r>
    </w:p>
    <w:p w14:paraId="222164AD" w14:textId="77777777" w:rsidR="00A1667C" w:rsidRPr="00322EF3" w:rsidRDefault="00A1667C" w:rsidP="00A1667C">
      <w:pPr>
        <w:spacing w:after="0" w:line="240" w:lineRule="auto"/>
        <w:jc w:val="both"/>
        <w:rPr>
          <w:rFonts w:eastAsia="Times New Roman" w:cstheme="minorHAnsi"/>
          <w:sz w:val="24"/>
          <w:szCs w:val="24"/>
        </w:rPr>
      </w:pPr>
    </w:p>
    <w:p w14:paraId="761FFFEF" w14:textId="77777777" w:rsidR="00A1667C" w:rsidRPr="00322EF3" w:rsidRDefault="00A1667C" w:rsidP="00A1667C">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44AA71C7" w14:textId="77777777" w:rsidR="00A1667C" w:rsidRPr="00322EF3" w:rsidRDefault="00A1667C" w:rsidP="00A1667C">
      <w:pPr>
        <w:spacing w:after="0" w:line="240" w:lineRule="auto"/>
        <w:jc w:val="both"/>
        <w:rPr>
          <w:rFonts w:eastAsia="Times New Roman" w:cstheme="minorHAnsi"/>
          <w:sz w:val="24"/>
          <w:szCs w:val="24"/>
        </w:rPr>
      </w:pPr>
    </w:p>
    <w:p w14:paraId="59DBC62B" w14:textId="77777777" w:rsidR="00A1667C" w:rsidRPr="00322EF3" w:rsidRDefault="00A1667C" w:rsidP="00A1667C">
      <w:pPr>
        <w:spacing w:after="0" w:line="240" w:lineRule="auto"/>
        <w:jc w:val="both"/>
        <w:rPr>
          <w:rFonts w:eastAsia="Times New Roman" w:cstheme="minorHAnsi"/>
          <w:b/>
          <w:sz w:val="24"/>
          <w:szCs w:val="24"/>
          <w:u w:val="single"/>
        </w:rPr>
      </w:pPr>
      <w:r w:rsidRPr="00322EF3">
        <w:rPr>
          <w:rFonts w:eastAsia="Times New Roman" w:cstheme="minorHAnsi"/>
          <w:sz w:val="24"/>
          <w:szCs w:val="24"/>
        </w:rPr>
        <w:t xml:space="preserve">Date: </w:t>
      </w:r>
    </w:p>
    <w:p w14:paraId="51311089" w14:textId="77777777" w:rsidR="00A1667C" w:rsidRDefault="00A1667C"/>
    <w:sectPr w:rsidR="00A1667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9117" w14:textId="77777777" w:rsidR="00C3179E" w:rsidRDefault="00C3179E" w:rsidP="005B27CE">
      <w:pPr>
        <w:spacing w:after="0" w:line="240" w:lineRule="auto"/>
      </w:pPr>
      <w:r>
        <w:separator/>
      </w:r>
    </w:p>
  </w:endnote>
  <w:endnote w:type="continuationSeparator" w:id="0">
    <w:p w14:paraId="21986236" w14:textId="77777777" w:rsidR="00C3179E" w:rsidRDefault="00C3179E" w:rsidP="005B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5E7C" w14:textId="77777777" w:rsidR="00C3179E" w:rsidRDefault="00C3179E" w:rsidP="005B27CE">
      <w:pPr>
        <w:spacing w:after="0" w:line="240" w:lineRule="auto"/>
      </w:pPr>
      <w:r>
        <w:separator/>
      </w:r>
    </w:p>
  </w:footnote>
  <w:footnote w:type="continuationSeparator" w:id="0">
    <w:p w14:paraId="1A25611F" w14:textId="77777777" w:rsidR="00C3179E" w:rsidRDefault="00C3179E" w:rsidP="005B2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B083" w14:textId="6FE15FFD" w:rsidR="005B27CE" w:rsidRDefault="005B27CE" w:rsidP="005B27CE">
    <w:pPr>
      <w:pStyle w:val="Header"/>
      <w:jc w:val="center"/>
    </w:pPr>
    <w:r>
      <w:rPr>
        <w:noProof/>
      </w:rPr>
      <w:drawing>
        <wp:inline distT="0" distB="0" distL="0" distR="0" wp14:anchorId="09BC46D2" wp14:editId="42E50827">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F43FE"/>
    <w:multiLevelType w:val="hybridMultilevel"/>
    <w:tmpl w:val="0EA0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8646B8A"/>
    <w:multiLevelType w:val="hybridMultilevel"/>
    <w:tmpl w:val="D102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35DA3"/>
    <w:multiLevelType w:val="hybridMultilevel"/>
    <w:tmpl w:val="1B68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393738">
    <w:abstractNumId w:val="5"/>
  </w:num>
  <w:num w:numId="2" w16cid:durableId="1354530385">
    <w:abstractNumId w:val="7"/>
  </w:num>
  <w:num w:numId="3" w16cid:durableId="1811438698">
    <w:abstractNumId w:val="1"/>
  </w:num>
  <w:num w:numId="4" w16cid:durableId="1955136540">
    <w:abstractNumId w:val="2"/>
  </w:num>
  <w:num w:numId="5" w16cid:durableId="918905796">
    <w:abstractNumId w:val="8"/>
  </w:num>
  <w:num w:numId="6" w16cid:durableId="71046208">
    <w:abstractNumId w:val="4"/>
  </w:num>
  <w:num w:numId="7" w16cid:durableId="2010788804">
    <w:abstractNumId w:val="6"/>
  </w:num>
  <w:num w:numId="8" w16cid:durableId="380441353">
    <w:abstractNumId w:val="0"/>
  </w:num>
  <w:num w:numId="9" w16cid:durableId="2137722520">
    <w:abstractNumId w:val="3"/>
  </w:num>
  <w:num w:numId="10" w16cid:durableId="680427474">
    <w:abstractNumId w:val="9"/>
  </w:num>
  <w:num w:numId="11" w16cid:durableId="37778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01C77"/>
    <w:rsid w:val="00104A3D"/>
    <w:rsid w:val="00121C55"/>
    <w:rsid w:val="00150732"/>
    <w:rsid w:val="00175909"/>
    <w:rsid w:val="00193A93"/>
    <w:rsid w:val="001C46F0"/>
    <w:rsid w:val="001E1EF3"/>
    <w:rsid w:val="001F2C6C"/>
    <w:rsid w:val="001F7A79"/>
    <w:rsid w:val="002111D0"/>
    <w:rsid w:val="002727E4"/>
    <w:rsid w:val="002943AC"/>
    <w:rsid w:val="00305355"/>
    <w:rsid w:val="00322EF3"/>
    <w:rsid w:val="00390D29"/>
    <w:rsid w:val="003C657E"/>
    <w:rsid w:val="003D0207"/>
    <w:rsid w:val="003D4A12"/>
    <w:rsid w:val="003E3844"/>
    <w:rsid w:val="004215AC"/>
    <w:rsid w:val="00431D1A"/>
    <w:rsid w:val="00441A35"/>
    <w:rsid w:val="00446FBA"/>
    <w:rsid w:val="00451727"/>
    <w:rsid w:val="0047215F"/>
    <w:rsid w:val="004C6626"/>
    <w:rsid w:val="004D1BE3"/>
    <w:rsid w:val="004F6DA0"/>
    <w:rsid w:val="00500123"/>
    <w:rsid w:val="00530AD3"/>
    <w:rsid w:val="00576314"/>
    <w:rsid w:val="005B27CE"/>
    <w:rsid w:val="005D6623"/>
    <w:rsid w:val="005E3D67"/>
    <w:rsid w:val="005F1DBA"/>
    <w:rsid w:val="006154D9"/>
    <w:rsid w:val="0061761A"/>
    <w:rsid w:val="00621CBF"/>
    <w:rsid w:val="00630704"/>
    <w:rsid w:val="00642B21"/>
    <w:rsid w:val="00665E9E"/>
    <w:rsid w:val="00676A37"/>
    <w:rsid w:val="006F446C"/>
    <w:rsid w:val="00703235"/>
    <w:rsid w:val="00766A29"/>
    <w:rsid w:val="007A5DCE"/>
    <w:rsid w:val="007B77D2"/>
    <w:rsid w:val="007D5F03"/>
    <w:rsid w:val="007F3E8B"/>
    <w:rsid w:val="007F5FD7"/>
    <w:rsid w:val="00850A05"/>
    <w:rsid w:val="00854C4A"/>
    <w:rsid w:val="00855386"/>
    <w:rsid w:val="0088774F"/>
    <w:rsid w:val="008A703F"/>
    <w:rsid w:val="008B73EA"/>
    <w:rsid w:val="008C3F68"/>
    <w:rsid w:val="00924353"/>
    <w:rsid w:val="009260E0"/>
    <w:rsid w:val="00956C31"/>
    <w:rsid w:val="009909F3"/>
    <w:rsid w:val="009B1A60"/>
    <w:rsid w:val="009C3004"/>
    <w:rsid w:val="009D0FCA"/>
    <w:rsid w:val="009E62A1"/>
    <w:rsid w:val="009F510A"/>
    <w:rsid w:val="009F5B52"/>
    <w:rsid w:val="00A04845"/>
    <w:rsid w:val="00A117AF"/>
    <w:rsid w:val="00A1667C"/>
    <w:rsid w:val="00A51F78"/>
    <w:rsid w:val="00AA1962"/>
    <w:rsid w:val="00AC73CF"/>
    <w:rsid w:val="00AD126C"/>
    <w:rsid w:val="00AE14DD"/>
    <w:rsid w:val="00AF7013"/>
    <w:rsid w:val="00B14830"/>
    <w:rsid w:val="00B44588"/>
    <w:rsid w:val="00B47C73"/>
    <w:rsid w:val="00B5437D"/>
    <w:rsid w:val="00BA501C"/>
    <w:rsid w:val="00BC03B1"/>
    <w:rsid w:val="00BD55C1"/>
    <w:rsid w:val="00BF2945"/>
    <w:rsid w:val="00C00BDC"/>
    <w:rsid w:val="00C27091"/>
    <w:rsid w:val="00C3179E"/>
    <w:rsid w:val="00C343F9"/>
    <w:rsid w:val="00C52FB4"/>
    <w:rsid w:val="00C572AF"/>
    <w:rsid w:val="00CB7751"/>
    <w:rsid w:val="00CD3611"/>
    <w:rsid w:val="00CE1D61"/>
    <w:rsid w:val="00D641C8"/>
    <w:rsid w:val="00D90179"/>
    <w:rsid w:val="00E54EF7"/>
    <w:rsid w:val="00E66CF3"/>
    <w:rsid w:val="00E86714"/>
    <w:rsid w:val="00EF43EB"/>
    <w:rsid w:val="00F02ED5"/>
    <w:rsid w:val="00F22802"/>
    <w:rsid w:val="00F332DF"/>
    <w:rsid w:val="00F47C83"/>
    <w:rsid w:val="00F858E7"/>
    <w:rsid w:val="00F90E01"/>
    <w:rsid w:val="00F940E0"/>
    <w:rsid w:val="00FE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table" w:styleId="TableGrid">
    <w:name w:val="Table Grid"/>
    <w:basedOn w:val="TableNormal"/>
    <w:uiPriority w:val="39"/>
    <w:rsid w:val="007032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CE"/>
  </w:style>
  <w:style w:type="paragraph" w:styleId="Footer">
    <w:name w:val="footer"/>
    <w:basedOn w:val="Normal"/>
    <w:link w:val="FooterChar"/>
    <w:uiPriority w:val="99"/>
    <w:unhideWhenUsed/>
    <w:rsid w:val="005B2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3" ma:contentTypeDescription="Create a new document." ma:contentTypeScope="" ma:versionID="49f160f5f8eb41d735de23747c89886f">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f954252d1bfa738b44fac087001958d1"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f542c-0048-4e56-af00-390217e253ba}"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2.xml><?xml version="1.0" encoding="utf-8"?>
<ds:datastoreItem xmlns:ds="http://schemas.openxmlformats.org/officeDocument/2006/customXml" ds:itemID="{EF57E525-6D8E-45A4-B063-5A614649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87137-2BB7-4F32-B316-AE16CBD89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2783</Words>
  <Characters>17533</Characters>
  <Application>Microsoft Office Word</Application>
  <DocSecurity>0</DocSecurity>
  <Lines>796</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19</cp:revision>
  <cp:lastPrinted>2022-11-12T13:22:00Z</cp:lastPrinted>
  <dcterms:created xsi:type="dcterms:W3CDTF">2025-12-12T09:37:00Z</dcterms:created>
  <dcterms:modified xsi:type="dcterms:W3CDTF">2026-03-02T13:21:00Z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ies>
</file>