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Dear Applicant</w:t>
      </w:r>
    </w:p>
    <w:p w14:paraId="45A41E09" w14:textId="77777777" w:rsidR="00322EF3" w:rsidRPr="007F6F86" w:rsidRDefault="00322EF3" w:rsidP="00322EF3">
      <w:pPr>
        <w:spacing w:after="0" w:line="240" w:lineRule="auto"/>
        <w:jc w:val="both"/>
        <w:rPr>
          <w:rFonts w:eastAsia="Times New Roman" w:cstheme="minorHAnsi"/>
          <w:sz w:val="24"/>
          <w:szCs w:val="24"/>
        </w:rPr>
      </w:pPr>
    </w:p>
    <w:p w14:paraId="44212B9E" w14:textId="58D401A4"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Thank you for your interest in the vacancy for the post of </w:t>
      </w:r>
      <w:r w:rsidR="001947CB">
        <w:rPr>
          <w:rFonts w:eastAsia="Times New Roman" w:cstheme="minorHAnsi"/>
          <w:sz w:val="24"/>
          <w:szCs w:val="24"/>
        </w:rPr>
        <w:t>Counsellor</w:t>
      </w:r>
    </w:p>
    <w:p w14:paraId="479318E6" w14:textId="77777777" w:rsidR="00322EF3" w:rsidRPr="007F6F86" w:rsidRDefault="00322EF3" w:rsidP="00322EF3">
      <w:pPr>
        <w:spacing w:after="0" w:line="240" w:lineRule="auto"/>
        <w:jc w:val="both"/>
        <w:rPr>
          <w:rFonts w:eastAsia="Times New Roman" w:cstheme="minorHAnsi"/>
          <w:sz w:val="24"/>
          <w:szCs w:val="24"/>
        </w:rPr>
      </w:pPr>
    </w:p>
    <w:p w14:paraId="712F1AD9"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This application pack includes</w:t>
      </w:r>
    </w:p>
    <w:p w14:paraId="3725FB3B"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Information for applicants</w:t>
      </w:r>
    </w:p>
    <w:p w14:paraId="4723DEC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Job Profile</w:t>
      </w:r>
    </w:p>
    <w:p w14:paraId="462631B0"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Person Specification</w:t>
      </w:r>
    </w:p>
    <w:p w14:paraId="424D0C0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 employment </w:t>
      </w:r>
    </w:p>
    <w:p w14:paraId="20D308EA" w14:textId="77777777" w:rsidR="00322EF3" w:rsidRPr="007F6F86" w:rsidRDefault="00322EF3" w:rsidP="00322EF3">
      <w:pPr>
        <w:spacing w:after="0" w:line="240" w:lineRule="auto"/>
        <w:jc w:val="both"/>
        <w:rPr>
          <w:rFonts w:eastAsia="Times New Roman" w:cstheme="minorHAnsi"/>
          <w:sz w:val="24"/>
          <w:szCs w:val="24"/>
        </w:rPr>
      </w:pPr>
    </w:p>
    <w:p w14:paraId="5B09BE7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When completing the application form please relate your application to the requirements stated in the advertisement, job profile and person specification, as shortlisting for interview is dependent on the extent to which your application matches these.</w:t>
      </w:r>
    </w:p>
    <w:p w14:paraId="65B5AC84" w14:textId="77777777" w:rsidR="00A7469D" w:rsidRPr="007F6F86" w:rsidRDefault="00A7469D" w:rsidP="00322EF3">
      <w:pPr>
        <w:spacing w:after="0" w:line="240" w:lineRule="auto"/>
        <w:jc w:val="both"/>
        <w:rPr>
          <w:rFonts w:eastAsia="Times New Roman" w:cstheme="minorHAnsi"/>
          <w:sz w:val="24"/>
          <w:szCs w:val="24"/>
        </w:rPr>
      </w:pPr>
    </w:p>
    <w:p w14:paraId="245D7086" w14:textId="0A6E0D0F" w:rsidR="00A7469D" w:rsidRPr="007F6F86" w:rsidRDefault="00A7469D" w:rsidP="00A7469D">
      <w:pPr>
        <w:spacing w:after="0" w:line="240" w:lineRule="auto"/>
        <w:jc w:val="both"/>
        <w:rPr>
          <w:rFonts w:eastAsia="Times New Roman" w:cstheme="minorHAnsi"/>
          <w:sz w:val="24"/>
          <w:szCs w:val="24"/>
        </w:rPr>
      </w:pPr>
      <w:r w:rsidRPr="007F6F86">
        <w:rPr>
          <w:rFonts w:eastAsia="Times New Roman" w:cstheme="minorHAnsi"/>
          <w:sz w:val="24"/>
          <w:szCs w:val="24"/>
        </w:rPr>
        <w:t>Please submit the following as part of your application.</w:t>
      </w:r>
    </w:p>
    <w:p w14:paraId="2FB294B4"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 xml:space="preserve">Your CV with your preferred contact details on outlining your relevant experience and qualifications, along with your referrers </w:t>
      </w:r>
    </w:p>
    <w:p w14:paraId="70FF96ED"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A cover letter explaining your interest in the role</w:t>
      </w:r>
    </w:p>
    <w:p w14:paraId="184E04A0"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Supporting statement addressing the requirements of the job descriptions and personal specification, demonstrating how you meet the full criteria (max 1-2 sides) as shortlisting for interview is dependent on the extent to which your application matches these.</w:t>
      </w:r>
    </w:p>
    <w:p w14:paraId="15C6C6B0" w14:textId="5965F18F" w:rsidR="00A7469D" w:rsidRPr="00752DDE" w:rsidRDefault="00A7469D" w:rsidP="00752DDE">
      <w:pPr>
        <w:pStyle w:val="ListParagraph"/>
        <w:numPr>
          <w:ilvl w:val="0"/>
          <w:numId w:val="8"/>
        </w:numPr>
        <w:spacing w:after="0" w:line="240" w:lineRule="auto"/>
        <w:jc w:val="both"/>
        <w:rPr>
          <w:rFonts w:eastAsia="Times New Roman" w:cstheme="minorHAnsi"/>
          <w:bCs/>
          <w:smallCaps/>
          <w:sz w:val="24"/>
          <w:szCs w:val="24"/>
        </w:rPr>
      </w:pPr>
      <w:r w:rsidRPr="007F6F86">
        <w:rPr>
          <w:rFonts w:eastAsia="Times New Roman" w:cstheme="minorHAnsi"/>
          <w:bCs/>
          <w:sz w:val="24"/>
          <w:szCs w:val="24"/>
        </w:rPr>
        <w:t>Equal Opportunities Monitoring Form</w:t>
      </w:r>
    </w:p>
    <w:p w14:paraId="42C1E48C" w14:textId="77777777" w:rsidR="00A7469D" w:rsidRPr="007F6F86" w:rsidRDefault="00A7469D" w:rsidP="00322EF3">
      <w:pPr>
        <w:spacing w:after="0" w:line="240" w:lineRule="auto"/>
        <w:jc w:val="both"/>
        <w:rPr>
          <w:rFonts w:eastAsia="Times New Roman" w:cstheme="minorHAnsi"/>
          <w:sz w:val="24"/>
          <w:szCs w:val="24"/>
        </w:rPr>
      </w:pPr>
    </w:p>
    <w:p w14:paraId="3DDDAAB0" w14:textId="37A38464" w:rsidR="00322EF3" w:rsidRPr="007F6F86" w:rsidRDefault="00322EF3" w:rsidP="00EF39A1">
      <w:pPr>
        <w:spacing w:after="0" w:line="240" w:lineRule="auto"/>
        <w:rPr>
          <w:rFonts w:eastAsia="Times New Roman" w:cstheme="minorHAnsi"/>
          <w:sz w:val="24"/>
          <w:szCs w:val="24"/>
          <w:lang w:val="en-US"/>
        </w:rPr>
      </w:pPr>
      <w:r w:rsidRPr="007F6F86">
        <w:rPr>
          <w:rFonts w:eastAsia="Times New Roman" w:cstheme="minorHAnsi"/>
          <w:sz w:val="24"/>
          <w:szCs w:val="24"/>
        </w:rPr>
        <w:t xml:space="preserve">Your completed application form should be returned marked ‘application form’ and the title of </w:t>
      </w:r>
      <w:r w:rsidR="00AD126C" w:rsidRPr="007F6F86">
        <w:rPr>
          <w:rFonts w:eastAsia="Times New Roman" w:cstheme="minorHAnsi"/>
          <w:sz w:val="24"/>
          <w:szCs w:val="24"/>
        </w:rPr>
        <w:t xml:space="preserve">the post </w:t>
      </w:r>
      <w:r w:rsidR="00D641C8" w:rsidRPr="007F6F86">
        <w:rPr>
          <w:rFonts w:eastAsia="Times New Roman" w:cstheme="minorHAnsi"/>
          <w:sz w:val="24"/>
          <w:szCs w:val="24"/>
        </w:rPr>
        <w:t>for which you have applied</w:t>
      </w:r>
      <w:r w:rsidR="00BF0BE7">
        <w:rPr>
          <w:rFonts w:eastAsia="Times New Roman" w:cstheme="minorHAnsi"/>
          <w:sz w:val="24"/>
          <w:szCs w:val="24"/>
        </w:rPr>
        <w:t xml:space="preserve"> </w:t>
      </w:r>
      <w:r w:rsidRPr="007F6F86">
        <w:rPr>
          <w:rFonts w:eastAsia="Times New Roman" w:cstheme="minorHAnsi"/>
          <w:sz w:val="24"/>
          <w:szCs w:val="24"/>
        </w:rPr>
        <w:t xml:space="preserve">and </w:t>
      </w:r>
      <w:r w:rsidRPr="007F6F86">
        <w:rPr>
          <w:rFonts w:eastAsia="Times New Roman" w:cstheme="minorHAnsi"/>
          <w:sz w:val="24"/>
          <w:szCs w:val="24"/>
          <w:lang w:val="en-US"/>
        </w:rPr>
        <w:t xml:space="preserve">emailed to </w:t>
      </w:r>
      <w:hyperlink r:id="rId10" w:history="1">
        <w:r w:rsidR="00BF0BE7" w:rsidRPr="00BF0BE7">
          <w:rPr>
            <w:rStyle w:val="Hyperlink"/>
            <w:sz w:val="24"/>
            <w:szCs w:val="24"/>
          </w:rPr>
          <w:t>recruitment@manchesterrapecrisis.co.uk</w:t>
        </w:r>
      </w:hyperlink>
      <w:r w:rsidR="00BF0BE7">
        <w:t xml:space="preserve"> </w:t>
      </w:r>
      <w:r w:rsidRPr="007F6F86">
        <w:rPr>
          <w:rFonts w:eastAsia="Times New Roman" w:cstheme="minorHAnsi"/>
          <w:sz w:val="24"/>
          <w:szCs w:val="24"/>
          <w:lang w:val="en-US"/>
        </w:rPr>
        <w:t>or you can post in a sealed envelope marked “Private &amp; Confidential” to</w:t>
      </w:r>
      <w:r w:rsidR="00175909"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GMRC, 73 Ardwick Green North, Manchester, M12 6FX</w:t>
      </w:r>
    </w:p>
    <w:p w14:paraId="7BE9EC7D" w14:textId="77777777" w:rsidR="009260E0" w:rsidRPr="007F6F86" w:rsidRDefault="009260E0" w:rsidP="00322EF3">
      <w:pPr>
        <w:spacing w:after="0" w:line="240" w:lineRule="auto"/>
        <w:jc w:val="both"/>
        <w:rPr>
          <w:rFonts w:eastAsia="Times New Roman" w:cstheme="minorHAnsi"/>
          <w:sz w:val="24"/>
          <w:szCs w:val="24"/>
          <w:lang w:val="en-US"/>
        </w:rPr>
      </w:pPr>
    </w:p>
    <w:p w14:paraId="30387DE2" w14:textId="48708307" w:rsidR="009D0FCA" w:rsidRPr="00A0228D" w:rsidRDefault="009F510A" w:rsidP="00322EF3">
      <w:pPr>
        <w:spacing w:after="0" w:line="240" w:lineRule="auto"/>
        <w:jc w:val="both"/>
        <w:rPr>
          <w:rFonts w:eastAsia="Times New Roman" w:cstheme="minorHAnsi"/>
          <w:b/>
          <w:bCs/>
          <w:sz w:val="24"/>
          <w:szCs w:val="24"/>
          <w:lang w:val="en-US"/>
        </w:rPr>
      </w:pPr>
      <w:r w:rsidRPr="007F6F86">
        <w:rPr>
          <w:rFonts w:eastAsia="Times New Roman" w:cstheme="minorHAnsi"/>
          <w:sz w:val="24"/>
          <w:szCs w:val="24"/>
          <w:lang w:val="en-US"/>
        </w:rPr>
        <w:t>Closing date for applications</w:t>
      </w:r>
      <w:r w:rsidR="00A117AF" w:rsidRPr="007F6F86">
        <w:rPr>
          <w:rFonts w:eastAsia="Times New Roman" w:cstheme="minorHAnsi"/>
          <w:sz w:val="24"/>
          <w:szCs w:val="24"/>
          <w:lang w:val="en-US"/>
        </w:rPr>
        <w:t xml:space="preserve">: </w:t>
      </w:r>
      <w:r w:rsidR="00A0228D" w:rsidRPr="00A0228D">
        <w:rPr>
          <w:rFonts w:eastAsia="Times New Roman" w:cstheme="minorHAnsi"/>
          <w:b/>
          <w:bCs/>
          <w:sz w:val="24"/>
          <w:szCs w:val="24"/>
          <w:lang w:val="en-US"/>
        </w:rPr>
        <w:t>17 April 2026</w:t>
      </w:r>
    </w:p>
    <w:p w14:paraId="0A15250E" w14:textId="77777777" w:rsidR="00BF0BE7" w:rsidRPr="007F6F86" w:rsidRDefault="00BF0BE7" w:rsidP="00322EF3">
      <w:pPr>
        <w:spacing w:after="0" w:line="240" w:lineRule="auto"/>
        <w:jc w:val="both"/>
        <w:rPr>
          <w:rFonts w:eastAsia="Times New Roman" w:cstheme="minorHAnsi"/>
          <w:sz w:val="24"/>
          <w:szCs w:val="24"/>
        </w:rPr>
      </w:pPr>
    </w:p>
    <w:p w14:paraId="076921AC" w14:textId="01A0D135" w:rsidR="00322EF3" w:rsidRDefault="009D0FCA"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Interviews to commence </w:t>
      </w:r>
      <w:r w:rsidR="00676A37" w:rsidRPr="007F6F86">
        <w:rPr>
          <w:rFonts w:eastAsia="Times New Roman" w:cstheme="minorHAnsi"/>
          <w:sz w:val="24"/>
          <w:szCs w:val="24"/>
        </w:rPr>
        <w:t>week beginning</w:t>
      </w:r>
      <w:r w:rsidR="00BF0BE7">
        <w:rPr>
          <w:rFonts w:eastAsia="Times New Roman" w:cstheme="minorHAnsi"/>
          <w:sz w:val="24"/>
          <w:szCs w:val="24"/>
        </w:rPr>
        <w:t xml:space="preserve">: </w:t>
      </w:r>
      <w:r w:rsidR="00A0228D" w:rsidRPr="00A0228D">
        <w:rPr>
          <w:rFonts w:eastAsia="Times New Roman" w:cstheme="minorHAnsi"/>
          <w:b/>
          <w:bCs/>
          <w:sz w:val="24"/>
          <w:szCs w:val="24"/>
        </w:rPr>
        <w:t>4 May 2026</w:t>
      </w:r>
      <w:r w:rsidR="00A0228D">
        <w:rPr>
          <w:rFonts w:eastAsia="Times New Roman" w:cstheme="minorHAnsi"/>
          <w:sz w:val="24"/>
          <w:szCs w:val="24"/>
        </w:rPr>
        <w:t xml:space="preserve"> </w:t>
      </w:r>
    </w:p>
    <w:p w14:paraId="22B467A6" w14:textId="77777777" w:rsidR="00BF0BE7" w:rsidRPr="007F6F86" w:rsidRDefault="00BF0BE7" w:rsidP="00322EF3">
      <w:pPr>
        <w:spacing w:after="0" w:line="240" w:lineRule="auto"/>
        <w:jc w:val="both"/>
        <w:rPr>
          <w:rFonts w:eastAsia="Times New Roman" w:cstheme="minorHAnsi"/>
          <w:sz w:val="24"/>
          <w:szCs w:val="24"/>
        </w:rPr>
      </w:pPr>
    </w:p>
    <w:p w14:paraId="673D7FBA" w14:textId="20ECB25F"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Unfortunately, we are unable to write to applicants who are not shortlisted. Shou</w:t>
      </w:r>
      <w:r w:rsidR="003D0207" w:rsidRPr="007F6F86">
        <w:rPr>
          <w:rFonts w:eastAsia="Times New Roman" w:cstheme="minorHAnsi"/>
          <w:sz w:val="24"/>
          <w:szCs w:val="24"/>
        </w:rPr>
        <w:t xml:space="preserve">ld you not hear from us by </w:t>
      </w:r>
      <w:r w:rsidR="00A0228D" w:rsidRPr="00A0228D">
        <w:rPr>
          <w:rFonts w:eastAsia="Times New Roman" w:cstheme="minorHAnsi"/>
          <w:b/>
          <w:bCs/>
          <w:sz w:val="24"/>
          <w:szCs w:val="24"/>
        </w:rPr>
        <w:t>4 May 2026</w:t>
      </w:r>
      <w:r w:rsidR="00A0228D">
        <w:rPr>
          <w:rFonts w:eastAsia="Times New Roman" w:cstheme="minorHAnsi"/>
          <w:sz w:val="24"/>
          <w:szCs w:val="24"/>
        </w:rPr>
        <w:t xml:space="preserve"> </w:t>
      </w:r>
      <w:r w:rsidR="00EF39A1">
        <w:rPr>
          <w:rFonts w:eastAsia="Times New Roman" w:cstheme="minorHAnsi"/>
          <w:sz w:val="24"/>
          <w:szCs w:val="24"/>
        </w:rPr>
        <w:t xml:space="preserve">you </w:t>
      </w:r>
      <w:r w:rsidRPr="007F6F86">
        <w:rPr>
          <w:rFonts w:eastAsia="Times New Roman" w:cstheme="minorHAnsi"/>
          <w:sz w:val="24"/>
          <w:szCs w:val="24"/>
        </w:rPr>
        <w:t>should assume that on this occasion your application has been unsuccessful.</w:t>
      </w:r>
    </w:p>
    <w:p w14:paraId="3BA2F73B" w14:textId="0E91BAD5" w:rsidR="00322EF3" w:rsidRPr="003D58F2" w:rsidRDefault="00322EF3" w:rsidP="003D58F2">
      <w:pPr>
        <w:spacing w:line="259" w:lineRule="auto"/>
        <w:rPr>
          <w:rFonts w:cstheme="minorHAnsi"/>
          <w:b/>
          <w:i/>
          <w:iCs/>
          <w:sz w:val="24"/>
          <w:szCs w:val="24"/>
          <w:bdr w:val="none" w:sz="0" w:space="0" w:color="auto" w:frame="1"/>
          <w:shd w:val="clear" w:color="auto" w:fill="FFFFFF"/>
        </w:rPr>
      </w:pPr>
    </w:p>
    <w:p w14:paraId="75F36620"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Yours faithfully,</w:t>
      </w:r>
    </w:p>
    <w:p w14:paraId="3C56282C" w14:textId="77777777" w:rsidR="00390D29" w:rsidRPr="007F6F86" w:rsidRDefault="00390D29"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Alison Lloyd</w:t>
      </w:r>
    </w:p>
    <w:p w14:paraId="7C9052CC" w14:textId="158577EB" w:rsidR="00322EF3" w:rsidRDefault="00322EF3"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CEO</w:t>
      </w:r>
    </w:p>
    <w:p w14:paraId="0313CBFE" w14:textId="77777777" w:rsidR="003D58F2" w:rsidRPr="007F6F86" w:rsidRDefault="003D58F2" w:rsidP="00322EF3">
      <w:pPr>
        <w:spacing w:after="0" w:line="240" w:lineRule="auto"/>
        <w:jc w:val="both"/>
        <w:rPr>
          <w:rFonts w:eastAsia="Times New Roman" w:cstheme="minorHAnsi"/>
          <w:b/>
          <w:bCs/>
          <w:sz w:val="24"/>
          <w:szCs w:val="24"/>
        </w:rPr>
      </w:pPr>
    </w:p>
    <w:p w14:paraId="4D59F9B8" w14:textId="77777777" w:rsidR="008B6AE3" w:rsidRDefault="008B6AE3" w:rsidP="00322EF3">
      <w:pPr>
        <w:spacing w:after="0" w:line="240" w:lineRule="auto"/>
        <w:jc w:val="both"/>
        <w:rPr>
          <w:rFonts w:cstheme="minorHAnsi"/>
          <w:b/>
          <w:i/>
          <w:iCs/>
          <w:sz w:val="24"/>
          <w:szCs w:val="24"/>
          <w:bdr w:val="none" w:sz="0" w:space="0" w:color="auto" w:frame="1"/>
          <w:shd w:val="clear" w:color="auto" w:fill="FFFFFF"/>
        </w:rPr>
      </w:pPr>
    </w:p>
    <w:p w14:paraId="6A7CCF8B" w14:textId="77777777" w:rsidR="008B6AE3" w:rsidRDefault="008B6AE3" w:rsidP="00322EF3">
      <w:pPr>
        <w:spacing w:after="0" w:line="240" w:lineRule="auto"/>
        <w:jc w:val="both"/>
        <w:rPr>
          <w:rFonts w:cstheme="minorHAnsi"/>
          <w:b/>
          <w:i/>
          <w:iCs/>
          <w:sz w:val="24"/>
          <w:szCs w:val="24"/>
          <w:bdr w:val="none" w:sz="0" w:space="0" w:color="auto" w:frame="1"/>
          <w:shd w:val="clear" w:color="auto" w:fill="FFFFFF"/>
        </w:rPr>
      </w:pPr>
    </w:p>
    <w:p w14:paraId="47C55857" w14:textId="7B29A74D" w:rsidR="00322EF3" w:rsidRPr="008B6AE3" w:rsidRDefault="003D58F2" w:rsidP="00322EF3">
      <w:pPr>
        <w:spacing w:after="0" w:line="240" w:lineRule="auto"/>
        <w:jc w:val="both"/>
        <w:rPr>
          <w:rFonts w:eastAsia="Times New Roman" w:cstheme="minorHAnsi"/>
          <w:b/>
          <w:sz w:val="28"/>
          <w:szCs w:val="28"/>
        </w:rPr>
      </w:pPr>
      <w:r w:rsidRPr="008B6AE3">
        <w:rPr>
          <w:rFonts w:cstheme="minorHAnsi"/>
          <w:b/>
          <w:i/>
          <w:iCs/>
          <w:sz w:val="28"/>
          <w:szCs w:val="28"/>
          <w:bdr w:val="none" w:sz="0" w:space="0" w:color="auto" w:frame="1"/>
          <w:shd w:val="clear" w:color="auto" w:fill="FFFFFF"/>
        </w:rPr>
        <w:t>PLEASE NOTE</w:t>
      </w:r>
      <w:r w:rsidR="008B6AE3">
        <w:rPr>
          <w:rFonts w:cstheme="minorHAnsi"/>
          <w:b/>
          <w:i/>
          <w:iCs/>
          <w:sz w:val="28"/>
          <w:szCs w:val="28"/>
          <w:bdr w:val="none" w:sz="0" w:space="0" w:color="auto" w:frame="1"/>
          <w:shd w:val="clear" w:color="auto" w:fill="FFFFFF"/>
        </w:rPr>
        <w:t xml:space="preserve"> </w:t>
      </w:r>
      <w:r w:rsidRPr="008B6AE3">
        <w:rPr>
          <w:rFonts w:cstheme="minorHAnsi"/>
          <w:b/>
          <w:i/>
          <w:iCs/>
          <w:sz w:val="28"/>
          <w:szCs w:val="28"/>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78DAE1BC" w14:textId="77777777" w:rsidR="00322EF3" w:rsidRPr="007F6F86" w:rsidRDefault="00322EF3" w:rsidP="00322EF3">
      <w:pPr>
        <w:spacing w:after="0" w:line="240" w:lineRule="auto"/>
        <w:jc w:val="both"/>
        <w:rPr>
          <w:rFonts w:eastAsia="Times New Roman" w:cstheme="minorHAnsi"/>
          <w:b/>
          <w:bCs/>
          <w:sz w:val="24"/>
          <w:szCs w:val="24"/>
        </w:rPr>
      </w:pPr>
    </w:p>
    <w:p w14:paraId="4347E21C" w14:textId="77777777" w:rsidR="00322EF3" w:rsidRDefault="00322EF3" w:rsidP="008B6AE3">
      <w:pPr>
        <w:keepNext/>
        <w:spacing w:after="0" w:line="240" w:lineRule="auto"/>
        <w:jc w:val="center"/>
        <w:outlineLvl w:val="0"/>
        <w:rPr>
          <w:rFonts w:eastAsia="Times New Roman" w:cstheme="minorHAnsi"/>
          <w:b/>
          <w:kern w:val="32"/>
          <w:sz w:val="24"/>
          <w:szCs w:val="24"/>
        </w:rPr>
      </w:pPr>
      <w:r w:rsidRPr="007F6F86">
        <w:rPr>
          <w:rFonts w:eastAsia="Times New Roman" w:cstheme="minorHAnsi"/>
          <w:b/>
          <w:kern w:val="32"/>
          <w:sz w:val="24"/>
          <w:szCs w:val="24"/>
        </w:rPr>
        <w:t>OUR APPLICATION AND OUR RECRUITMENT PROCESS</w:t>
      </w:r>
    </w:p>
    <w:p w14:paraId="3F7C3F58" w14:textId="77777777" w:rsidR="008B6AE3" w:rsidRPr="007F6F86" w:rsidRDefault="008B6AE3" w:rsidP="008B6AE3">
      <w:pPr>
        <w:keepNext/>
        <w:spacing w:after="0" w:line="240" w:lineRule="auto"/>
        <w:jc w:val="center"/>
        <w:outlineLvl w:val="0"/>
        <w:rPr>
          <w:rFonts w:eastAsia="Times New Roman" w:cstheme="minorHAnsi"/>
          <w:b/>
          <w:kern w:val="32"/>
          <w:sz w:val="24"/>
          <w:szCs w:val="24"/>
        </w:rPr>
      </w:pPr>
    </w:p>
    <w:p w14:paraId="4C13E36A" w14:textId="251335B0" w:rsidR="0088019E"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GMRC’s</w:t>
      </w:r>
      <w:r w:rsidRPr="007F6F86">
        <w:rPr>
          <w:rFonts w:eastAsia="Times New Roman" w:cstheme="minorHAnsi"/>
          <w:b/>
          <w:bCs/>
          <w:sz w:val="24"/>
          <w:szCs w:val="24"/>
        </w:rPr>
        <w:t xml:space="preserve"> </w:t>
      </w:r>
      <w:r w:rsidRPr="007F6F86">
        <w:rPr>
          <w:rFonts w:eastAsia="Times New Roman" w:cstheme="minorHAnsi"/>
          <w:sz w:val="24"/>
          <w:szCs w:val="24"/>
        </w:rPr>
        <w:t xml:space="preserve">recruitment policy intends to ensure that every applicant is treated fairly. This means that we </w:t>
      </w:r>
      <w:proofErr w:type="gramStart"/>
      <w:r w:rsidRPr="007F6F86">
        <w:rPr>
          <w:rFonts w:eastAsia="Times New Roman" w:cstheme="minorHAnsi"/>
          <w:sz w:val="24"/>
          <w:szCs w:val="24"/>
        </w:rPr>
        <w:t>are not able to</w:t>
      </w:r>
      <w:proofErr w:type="gramEnd"/>
      <w:r w:rsidRPr="007F6F86">
        <w:rPr>
          <w:rFonts w:eastAsia="Times New Roman" w:cstheme="minorHAnsi"/>
          <w:sz w:val="24"/>
          <w:szCs w:val="24"/>
        </w:rPr>
        <w:t xml:space="preserve"> consider previous applications or personal knowledge of you. It means that if you already work for</w:t>
      </w:r>
      <w:r w:rsidRPr="007F6F86">
        <w:rPr>
          <w:rFonts w:eastAsia="Times New Roman" w:cstheme="minorHAnsi"/>
          <w:b/>
          <w:bCs/>
          <w:sz w:val="24"/>
          <w:szCs w:val="24"/>
        </w:rPr>
        <w:t xml:space="preserve"> </w:t>
      </w:r>
      <w:r w:rsidRPr="007F6F86">
        <w:rPr>
          <w:rFonts w:eastAsia="Times New Roman" w:cstheme="minorHAnsi"/>
          <w:sz w:val="24"/>
          <w:szCs w:val="24"/>
        </w:rPr>
        <w:t>GMRC, we do not consider your personal file.</w:t>
      </w:r>
    </w:p>
    <w:p w14:paraId="5B356C7F" w14:textId="77777777" w:rsidR="006D686A" w:rsidRPr="007F6F86" w:rsidRDefault="006D686A" w:rsidP="008B6AE3">
      <w:pPr>
        <w:spacing w:after="0" w:line="240" w:lineRule="auto"/>
        <w:jc w:val="both"/>
        <w:rPr>
          <w:rFonts w:eastAsia="Times New Roman" w:cstheme="minorHAnsi"/>
          <w:sz w:val="24"/>
          <w:szCs w:val="24"/>
        </w:rPr>
      </w:pPr>
    </w:p>
    <w:p w14:paraId="785FF4A4"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693D43E" w14:textId="77777777" w:rsidR="008B6AE3" w:rsidRDefault="008B6AE3" w:rsidP="008B6AE3">
      <w:pPr>
        <w:keepNext/>
        <w:spacing w:after="0" w:line="240" w:lineRule="auto"/>
        <w:jc w:val="both"/>
        <w:outlineLvl w:val="0"/>
        <w:rPr>
          <w:rFonts w:eastAsia="Times New Roman" w:cstheme="minorHAnsi"/>
          <w:b/>
          <w:kern w:val="32"/>
          <w:sz w:val="24"/>
          <w:szCs w:val="24"/>
        </w:rPr>
      </w:pPr>
    </w:p>
    <w:p w14:paraId="14393CE1" w14:textId="479ABEBB"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Using the person specification</w:t>
      </w:r>
    </w:p>
    <w:p w14:paraId="0F4E3D85" w14:textId="77777777" w:rsidR="008B6AE3" w:rsidRPr="007F6F86" w:rsidRDefault="008B6AE3" w:rsidP="008B6AE3">
      <w:pPr>
        <w:keepNext/>
        <w:spacing w:after="0" w:line="240" w:lineRule="auto"/>
        <w:jc w:val="both"/>
        <w:outlineLvl w:val="0"/>
        <w:rPr>
          <w:rFonts w:eastAsia="Times New Roman" w:cstheme="minorHAnsi"/>
          <w:b/>
          <w:bCs/>
          <w:kern w:val="32"/>
          <w:sz w:val="24"/>
          <w:szCs w:val="24"/>
        </w:rPr>
      </w:pPr>
    </w:p>
    <w:p w14:paraId="72E13C9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w:t>
      </w:r>
      <w:r w:rsidRPr="007F6F86">
        <w:rPr>
          <w:rFonts w:eastAsia="Times New Roman" w:cstheme="minorHAnsi"/>
          <w:b/>
          <w:bCs/>
          <w:sz w:val="24"/>
          <w:szCs w:val="24"/>
        </w:rPr>
        <w:t>person specification</w:t>
      </w:r>
      <w:r w:rsidRPr="007F6F86">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Remember that voluntary work or work at home is as valuable as paid employment. It is important that your application relates to the job you are applying for.</w:t>
      </w:r>
    </w:p>
    <w:p w14:paraId="1E7DC855" w14:textId="77777777" w:rsidR="0088019E" w:rsidRPr="007F6F86" w:rsidRDefault="0088019E" w:rsidP="008B6AE3">
      <w:pPr>
        <w:spacing w:after="0" w:line="240" w:lineRule="auto"/>
        <w:jc w:val="both"/>
        <w:rPr>
          <w:rFonts w:eastAsia="Times New Roman" w:cstheme="minorHAnsi"/>
          <w:sz w:val="24"/>
          <w:szCs w:val="24"/>
        </w:rPr>
      </w:pPr>
    </w:p>
    <w:p w14:paraId="6B92E9F2" w14:textId="77777777"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Completing the application form</w:t>
      </w:r>
    </w:p>
    <w:p w14:paraId="40C69CB2" w14:textId="77777777" w:rsidR="0088019E" w:rsidRPr="007F6F86" w:rsidRDefault="0088019E" w:rsidP="008B6AE3">
      <w:pPr>
        <w:keepNext/>
        <w:spacing w:after="0" w:line="240" w:lineRule="auto"/>
        <w:jc w:val="both"/>
        <w:outlineLvl w:val="0"/>
        <w:rPr>
          <w:rFonts w:eastAsia="Times New Roman" w:cstheme="minorHAnsi"/>
          <w:b/>
          <w:bCs/>
          <w:kern w:val="32"/>
          <w:sz w:val="24"/>
          <w:szCs w:val="24"/>
        </w:rPr>
      </w:pPr>
    </w:p>
    <w:p w14:paraId="7E25E89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forms should be filled in as completely and as clearly as possible so that we can consider all candidates on the same basis. </w:t>
      </w:r>
    </w:p>
    <w:p w14:paraId="0F58D67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Make sure you complete the form clearly and type it or use dark ink (black ink shows up best when photocopied). You may wish to continue your application on one or more separate sheets, which should be attached to the application form. </w:t>
      </w:r>
    </w:p>
    <w:p w14:paraId="5E28D644" w14:textId="77777777" w:rsidR="00D641C8" w:rsidRPr="007F6F86" w:rsidRDefault="00D641C8" w:rsidP="008B6AE3">
      <w:pPr>
        <w:spacing w:after="0" w:line="240" w:lineRule="auto"/>
        <w:jc w:val="both"/>
        <w:rPr>
          <w:rFonts w:eastAsia="Times New Roman" w:cstheme="minorHAnsi"/>
          <w:sz w:val="24"/>
          <w:szCs w:val="24"/>
        </w:rPr>
      </w:pPr>
    </w:p>
    <w:p w14:paraId="5FB0E7A3"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In completing the references section, please give as your referees your current and most recent employers where possible.</w:t>
      </w:r>
    </w:p>
    <w:p w14:paraId="20B33880" w14:textId="77777777" w:rsidR="00322EF3" w:rsidRPr="007F6F86" w:rsidRDefault="00322EF3" w:rsidP="008B6AE3">
      <w:pPr>
        <w:spacing w:after="0" w:line="240" w:lineRule="auto"/>
        <w:jc w:val="both"/>
        <w:rPr>
          <w:rFonts w:eastAsia="Times New Roman" w:cstheme="minorHAnsi"/>
          <w:iCs/>
          <w:sz w:val="24"/>
          <w:szCs w:val="24"/>
        </w:rPr>
      </w:pPr>
    </w:p>
    <w:p w14:paraId="168B49A3" w14:textId="5E39114D" w:rsidR="00322EF3" w:rsidRPr="007F6F86" w:rsidRDefault="00322EF3" w:rsidP="008B6AE3">
      <w:pPr>
        <w:spacing w:after="0" w:line="240" w:lineRule="auto"/>
        <w:jc w:val="both"/>
        <w:rPr>
          <w:rFonts w:eastAsia="Times New Roman" w:cstheme="minorHAnsi"/>
          <w:b/>
          <w:bCs/>
          <w:sz w:val="24"/>
          <w:szCs w:val="24"/>
          <w:lang w:val="en-US"/>
        </w:rPr>
      </w:pPr>
      <w:r w:rsidRPr="007F6F86">
        <w:rPr>
          <w:rFonts w:eastAsia="Times New Roman" w:cstheme="minorHAnsi"/>
          <w:iCs/>
          <w:sz w:val="24"/>
          <w:szCs w:val="24"/>
        </w:rPr>
        <w:lastRenderedPageBreak/>
        <w:t xml:space="preserve">Please send your form on time. </w:t>
      </w:r>
      <w:r w:rsidRPr="007F6F86">
        <w:rPr>
          <w:rFonts w:eastAsia="Times New Roman" w:cstheme="minorHAnsi"/>
          <w:b/>
          <w:bCs/>
          <w:sz w:val="24"/>
          <w:szCs w:val="24"/>
          <w:lang w:val="en-US"/>
        </w:rPr>
        <w:t>Clos</w:t>
      </w:r>
      <w:r w:rsidR="004C6626" w:rsidRPr="007F6F86">
        <w:rPr>
          <w:rFonts w:eastAsia="Times New Roman" w:cstheme="minorHAnsi"/>
          <w:b/>
          <w:bCs/>
          <w:sz w:val="24"/>
          <w:szCs w:val="24"/>
          <w:lang w:val="en-US"/>
        </w:rPr>
        <w:t xml:space="preserve">ing Date for Applications:  </w:t>
      </w:r>
      <w:r w:rsidR="00EF43EB" w:rsidRPr="007F6F86">
        <w:rPr>
          <w:rFonts w:eastAsia="Times New Roman" w:cstheme="minorHAnsi"/>
          <w:b/>
          <w:bCs/>
          <w:sz w:val="24"/>
          <w:szCs w:val="24"/>
          <w:lang w:val="en-US"/>
        </w:rPr>
        <w:t xml:space="preserve"> </w:t>
      </w:r>
      <w:r w:rsidR="00A0228D">
        <w:rPr>
          <w:rFonts w:eastAsia="Times New Roman" w:cstheme="minorHAnsi"/>
          <w:b/>
          <w:bCs/>
          <w:sz w:val="24"/>
          <w:szCs w:val="24"/>
          <w:lang w:val="en-US"/>
        </w:rPr>
        <w:t>17 April 2026</w:t>
      </w:r>
    </w:p>
    <w:p w14:paraId="7894C276" w14:textId="5740D2BC"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lang w:val="en-US"/>
        </w:rPr>
        <w:t xml:space="preserve">Completed applications must be emailed to </w:t>
      </w:r>
      <w:r w:rsidR="007A4688">
        <w:rPr>
          <w:rFonts w:eastAsia="Times New Roman" w:cstheme="minorHAnsi"/>
          <w:sz w:val="24"/>
          <w:szCs w:val="24"/>
          <w:lang w:val="en-US"/>
        </w:rPr>
        <w:t>recruitment</w:t>
      </w:r>
      <w:r w:rsidRPr="007F6F86">
        <w:rPr>
          <w:rFonts w:eastAsia="Times New Roman" w:cstheme="minorHAnsi"/>
          <w:sz w:val="24"/>
          <w:szCs w:val="24"/>
          <w:lang w:val="en-US"/>
        </w:rPr>
        <w:t>@manchesterrapecrisis.co.uk</w:t>
      </w:r>
      <w:r w:rsidRPr="007F6F86">
        <w:rPr>
          <w:rFonts w:eastAsia="Times New Roman" w:cstheme="minorHAnsi"/>
          <w:sz w:val="24"/>
          <w:szCs w:val="24"/>
        </w:rPr>
        <w:t xml:space="preserve"> or posted </w:t>
      </w:r>
      <w:r w:rsidRPr="007F6F86">
        <w:rPr>
          <w:rFonts w:eastAsia="Times New Roman" w:cstheme="minorHAnsi"/>
          <w:sz w:val="24"/>
          <w:szCs w:val="24"/>
          <w:lang w:val="en-US"/>
        </w:rPr>
        <w:t>marked “Private &amp; Confidential” to</w:t>
      </w:r>
      <w:r w:rsidR="00441A35"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xml:space="preserve">, </w:t>
      </w:r>
      <w:r w:rsidRPr="007F6F86">
        <w:rPr>
          <w:rFonts w:eastAsia="Times New Roman" w:cstheme="minorHAnsi"/>
          <w:b/>
          <w:bCs/>
          <w:sz w:val="24"/>
          <w:szCs w:val="24"/>
        </w:rPr>
        <w:t xml:space="preserve">GMRC </w:t>
      </w:r>
      <w:r w:rsidRPr="007F6F86">
        <w:rPr>
          <w:rFonts w:eastAsia="Times New Roman" w:cstheme="minorHAnsi"/>
          <w:sz w:val="24"/>
          <w:szCs w:val="24"/>
        </w:rPr>
        <w:t>(Recruitment), 73 Ardwick Green North, Manchester M12 6FX</w:t>
      </w:r>
    </w:p>
    <w:p w14:paraId="7DF5174F" w14:textId="77777777" w:rsidR="00322EF3" w:rsidRPr="007F6F86" w:rsidRDefault="00322EF3" w:rsidP="008B6AE3">
      <w:pPr>
        <w:spacing w:after="0" w:line="240" w:lineRule="auto"/>
        <w:jc w:val="both"/>
        <w:rPr>
          <w:rFonts w:eastAsia="Times New Roman" w:cstheme="minorHAnsi"/>
          <w:sz w:val="24"/>
          <w:szCs w:val="24"/>
        </w:rPr>
      </w:pPr>
    </w:p>
    <w:p w14:paraId="54CC8C8C" w14:textId="77777777"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Shortlisting</w:t>
      </w:r>
    </w:p>
    <w:p w14:paraId="6B6628CF"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4638BC3D"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7F6F86">
        <w:rPr>
          <w:rFonts w:eastAsia="Times New Roman" w:cstheme="minorHAnsi"/>
          <w:b/>
          <w:bCs/>
          <w:sz w:val="24"/>
          <w:szCs w:val="24"/>
        </w:rPr>
        <w:t>Only information contained in the application will be considered in making the decision to shortlist.</w:t>
      </w:r>
    </w:p>
    <w:p w14:paraId="099A40C9" w14:textId="77777777"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Interviews</w:t>
      </w:r>
    </w:p>
    <w:p w14:paraId="15D5655D"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7DB42393" w14:textId="6E9A17EC"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Questions are intended to allow you to expand on your application and to show the panel how far you meet the essential and desirable requirements of the post</w:t>
      </w:r>
      <w:r w:rsidRPr="007F6F86">
        <w:rPr>
          <w:rFonts w:eastAsia="Times New Roman" w:cstheme="minorHAnsi"/>
          <w:b/>
          <w:bCs/>
          <w:sz w:val="24"/>
          <w:szCs w:val="24"/>
        </w:rPr>
        <w:t>.</w:t>
      </w:r>
      <w:r w:rsidRPr="007F6F86">
        <w:rPr>
          <w:rFonts w:eastAsia="Times New Roman" w:cstheme="minorHAnsi"/>
          <w:sz w:val="24"/>
          <w:szCs w:val="24"/>
        </w:rPr>
        <w:t xml:space="preserve"> You will have the opportunity to ask questions about the job, conditions of service etc.</w:t>
      </w:r>
    </w:p>
    <w:p w14:paraId="02C5C654"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Panel members must keep a record of their assessment of each candidate so that the reaso</w:t>
      </w:r>
      <w:r w:rsidR="003C657E" w:rsidRPr="007F6F86">
        <w:rPr>
          <w:rFonts w:eastAsia="Times New Roman" w:cstheme="minorHAnsi"/>
          <w:sz w:val="24"/>
          <w:szCs w:val="24"/>
        </w:rPr>
        <w:t>ns for</w:t>
      </w:r>
      <w:r w:rsidRPr="007F6F86">
        <w:rPr>
          <w:rFonts w:eastAsia="Times New Roman" w:cstheme="minorHAnsi"/>
          <w:sz w:val="24"/>
          <w:szCs w:val="24"/>
        </w:rPr>
        <w:t xml:space="preserve"> their decision are clear and consistent. You should therefore not be worried about the panel taking notes.</w:t>
      </w:r>
    </w:p>
    <w:p w14:paraId="735B3CC7" w14:textId="77777777" w:rsidR="008B6AE3" w:rsidRPr="007F6F86" w:rsidRDefault="008B6AE3" w:rsidP="008B6AE3">
      <w:pPr>
        <w:spacing w:after="0" w:line="240" w:lineRule="auto"/>
        <w:jc w:val="both"/>
        <w:rPr>
          <w:rFonts w:eastAsia="Times New Roman" w:cstheme="minorHAnsi"/>
          <w:sz w:val="24"/>
          <w:szCs w:val="24"/>
        </w:rPr>
      </w:pPr>
    </w:p>
    <w:p w14:paraId="1BCEFE0F" w14:textId="4CAC7E9A" w:rsidR="006F446C" w:rsidRPr="004B25DD" w:rsidRDefault="00322EF3" w:rsidP="008B6AE3">
      <w:pPr>
        <w:spacing w:after="0" w:line="240" w:lineRule="auto"/>
        <w:jc w:val="both"/>
        <w:rPr>
          <w:rFonts w:cstheme="minorHAnsi"/>
          <w:bCs/>
          <w:sz w:val="24"/>
          <w:szCs w:val="24"/>
          <w:highlight w:val="yellow"/>
          <w:lang w:eastAsia="en-GB"/>
        </w:rPr>
      </w:pPr>
      <w:r w:rsidRPr="007F6F86">
        <w:rPr>
          <w:rFonts w:cstheme="minorHAnsi"/>
          <w:sz w:val="24"/>
          <w:szCs w:val="24"/>
          <w:lang w:eastAsia="en-GB"/>
        </w:rPr>
        <w:t>The interviews will take place face to face.</w:t>
      </w:r>
      <w:r w:rsidR="001E1EF3" w:rsidRPr="007F6F86">
        <w:rPr>
          <w:rFonts w:cstheme="minorHAnsi"/>
          <w:sz w:val="24"/>
          <w:szCs w:val="24"/>
          <w:lang w:eastAsia="en-GB"/>
        </w:rPr>
        <w:t xml:space="preserve"> They will take </w:t>
      </w:r>
      <w:r w:rsidR="00AF7013" w:rsidRPr="007F6F86">
        <w:rPr>
          <w:rFonts w:cstheme="minorHAnsi"/>
          <w:sz w:val="24"/>
          <w:szCs w:val="24"/>
          <w:lang w:eastAsia="en-GB"/>
        </w:rPr>
        <w:t xml:space="preserve">place </w:t>
      </w:r>
      <w:r w:rsidR="00AF7013" w:rsidRPr="007F6F86">
        <w:rPr>
          <w:rFonts w:cstheme="minorHAnsi"/>
          <w:b/>
          <w:sz w:val="24"/>
          <w:szCs w:val="24"/>
          <w:lang w:eastAsia="en-GB"/>
        </w:rPr>
        <w:t xml:space="preserve">week </w:t>
      </w:r>
      <w:r w:rsidR="008B6AE3" w:rsidRPr="007F6F86">
        <w:rPr>
          <w:rFonts w:cstheme="minorHAnsi"/>
          <w:b/>
          <w:sz w:val="24"/>
          <w:szCs w:val="24"/>
          <w:lang w:eastAsia="en-GB"/>
        </w:rPr>
        <w:t>commencing</w:t>
      </w:r>
      <w:r w:rsidR="008B6AE3">
        <w:rPr>
          <w:rFonts w:cstheme="minorHAnsi"/>
          <w:b/>
          <w:sz w:val="24"/>
          <w:szCs w:val="24"/>
          <w:lang w:eastAsia="en-GB"/>
        </w:rPr>
        <w:t xml:space="preserve"> </w:t>
      </w:r>
      <w:r w:rsidR="00A0228D" w:rsidRPr="00A0228D">
        <w:rPr>
          <w:rFonts w:cstheme="minorHAnsi"/>
          <w:b/>
          <w:sz w:val="24"/>
          <w:szCs w:val="24"/>
          <w:shd w:val="clear" w:color="auto" w:fill="FFFFFF" w:themeFill="background1"/>
          <w:lang w:eastAsia="en-GB"/>
        </w:rPr>
        <w:t>4 May 2026</w:t>
      </w:r>
      <w:r w:rsidR="004B25DD">
        <w:rPr>
          <w:rFonts w:cstheme="minorHAnsi"/>
          <w:bCs/>
          <w:sz w:val="24"/>
          <w:szCs w:val="24"/>
          <w:shd w:val="clear" w:color="auto" w:fill="FFFFFF" w:themeFill="background1"/>
          <w:lang w:eastAsia="en-GB"/>
        </w:rPr>
        <w:t>.</w:t>
      </w:r>
    </w:p>
    <w:p w14:paraId="7D922DAA" w14:textId="77777777" w:rsidR="008B6AE3" w:rsidRDefault="008B6AE3" w:rsidP="008B6AE3">
      <w:pPr>
        <w:widowControl w:val="0"/>
        <w:autoSpaceDE w:val="0"/>
        <w:autoSpaceDN w:val="0"/>
        <w:spacing w:after="0" w:line="240" w:lineRule="auto"/>
        <w:outlineLvl w:val="1"/>
        <w:rPr>
          <w:rFonts w:eastAsia="Arial" w:cstheme="minorHAnsi"/>
          <w:b/>
          <w:bCs/>
          <w:sz w:val="24"/>
          <w:szCs w:val="24"/>
        </w:rPr>
      </w:pPr>
    </w:p>
    <w:p w14:paraId="6EF53C5E" w14:textId="6E48E550" w:rsidR="00322EF3" w:rsidRPr="007F6F86" w:rsidRDefault="00322EF3" w:rsidP="008B6AE3">
      <w:pPr>
        <w:widowControl w:val="0"/>
        <w:autoSpaceDE w:val="0"/>
        <w:autoSpaceDN w:val="0"/>
        <w:spacing w:after="0" w:line="240" w:lineRule="auto"/>
        <w:outlineLvl w:val="1"/>
        <w:rPr>
          <w:rFonts w:eastAsia="Arial" w:cstheme="minorHAnsi"/>
          <w:b/>
          <w:bCs/>
          <w:sz w:val="24"/>
          <w:szCs w:val="24"/>
        </w:rPr>
      </w:pPr>
      <w:r w:rsidRPr="007F6F86">
        <w:rPr>
          <w:rFonts w:eastAsia="Arial" w:cstheme="minorHAnsi"/>
          <w:b/>
          <w:bCs/>
          <w:sz w:val="24"/>
          <w:szCs w:val="24"/>
        </w:rPr>
        <w:t>Equal</w:t>
      </w:r>
      <w:r w:rsidRPr="007F6F86">
        <w:rPr>
          <w:rFonts w:eastAsia="Arial" w:cstheme="minorHAnsi"/>
          <w:b/>
          <w:bCs/>
          <w:spacing w:val="-1"/>
          <w:sz w:val="24"/>
          <w:szCs w:val="24"/>
        </w:rPr>
        <w:t xml:space="preserve"> </w:t>
      </w:r>
      <w:r w:rsidRPr="007F6F86">
        <w:rPr>
          <w:rFonts w:eastAsia="Arial" w:cstheme="minorHAnsi"/>
          <w:b/>
          <w:bCs/>
          <w:sz w:val="24"/>
          <w:szCs w:val="24"/>
        </w:rPr>
        <w:t>opportunities</w:t>
      </w:r>
      <w:r w:rsidRPr="007F6F86">
        <w:rPr>
          <w:rFonts w:eastAsia="Arial" w:cstheme="minorHAnsi"/>
          <w:b/>
          <w:bCs/>
          <w:spacing w:val="-2"/>
          <w:sz w:val="24"/>
          <w:szCs w:val="24"/>
        </w:rPr>
        <w:t xml:space="preserve"> </w:t>
      </w:r>
      <w:r w:rsidRPr="007F6F86">
        <w:rPr>
          <w:rFonts w:eastAsia="Arial" w:cstheme="minorHAnsi"/>
          <w:b/>
          <w:bCs/>
          <w:sz w:val="24"/>
          <w:szCs w:val="24"/>
        </w:rPr>
        <w:t>statement</w:t>
      </w:r>
    </w:p>
    <w:p w14:paraId="5119E7D2" w14:textId="513BBD26" w:rsidR="00322EF3" w:rsidRPr="007F6F86" w:rsidRDefault="00322EF3" w:rsidP="008B6AE3">
      <w:pPr>
        <w:widowControl w:val="0"/>
        <w:autoSpaceDE w:val="0"/>
        <w:autoSpaceDN w:val="0"/>
        <w:spacing w:after="0" w:line="240" w:lineRule="auto"/>
        <w:ind w:right="253"/>
        <w:rPr>
          <w:rFonts w:eastAsia="Arial" w:cstheme="minorHAnsi"/>
          <w:sz w:val="24"/>
          <w:szCs w:val="24"/>
        </w:rPr>
      </w:pPr>
      <w:r w:rsidRPr="007F6F86">
        <w:rPr>
          <w:rFonts w:eastAsia="Arial" w:cstheme="minorHAnsi"/>
          <w:sz w:val="24"/>
          <w:szCs w:val="24"/>
        </w:rPr>
        <w:t xml:space="preserve">GMRC is striving to be an equal opportunities </w:t>
      </w:r>
      <w:r w:rsidR="00AF7013" w:rsidRPr="007F6F86">
        <w:rPr>
          <w:rFonts w:eastAsia="Arial" w:cstheme="minorHAnsi"/>
          <w:sz w:val="24"/>
          <w:szCs w:val="24"/>
        </w:rPr>
        <w:t>employer,</w:t>
      </w:r>
      <w:r w:rsidRPr="007F6F86">
        <w:rPr>
          <w:rFonts w:eastAsia="Arial" w:cstheme="minorHAnsi"/>
          <w:sz w:val="24"/>
          <w:szCs w:val="24"/>
        </w:rPr>
        <w:t xml:space="preserve"> and we welcome</w:t>
      </w:r>
      <w:r w:rsidRPr="007F6F86">
        <w:rPr>
          <w:rFonts w:eastAsia="Arial" w:cstheme="minorHAnsi"/>
          <w:spacing w:val="1"/>
          <w:sz w:val="24"/>
          <w:szCs w:val="24"/>
        </w:rPr>
        <w:t xml:space="preserve"> </w:t>
      </w:r>
      <w:r w:rsidRPr="007F6F86">
        <w:rPr>
          <w:rFonts w:eastAsia="Arial" w:cstheme="minorHAnsi"/>
          <w:sz w:val="24"/>
          <w:szCs w:val="24"/>
        </w:rPr>
        <w:t>applications</w:t>
      </w:r>
      <w:r w:rsidRPr="007F6F86">
        <w:rPr>
          <w:rFonts w:eastAsia="Arial" w:cstheme="minorHAnsi"/>
          <w:spacing w:val="-3"/>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women</w:t>
      </w:r>
      <w:r w:rsidRPr="007F6F86">
        <w:rPr>
          <w:rFonts w:eastAsia="Arial" w:cstheme="minorHAnsi"/>
          <w:spacing w:val="-2"/>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all</w:t>
      </w:r>
      <w:r w:rsidRPr="007F6F86">
        <w:rPr>
          <w:rFonts w:eastAsia="Arial" w:cstheme="minorHAnsi"/>
          <w:spacing w:val="-1"/>
          <w:sz w:val="24"/>
          <w:szCs w:val="24"/>
        </w:rPr>
        <w:t xml:space="preserve"> </w:t>
      </w:r>
      <w:r w:rsidRPr="007F6F86">
        <w:rPr>
          <w:rFonts w:eastAsia="Arial" w:cstheme="minorHAnsi"/>
          <w:sz w:val="24"/>
          <w:szCs w:val="24"/>
        </w:rPr>
        <w:t>sections</w:t>
      </w:r>
      <w:r w:rsidRPr="007F6F86">
        <w:rPr>
          <w:rFonts w:eastAsia="Arial" w:cstheme="minorHAnsi"/>
          <w:spacing w:val="-3"/>
          <w:sz w:val="24"/>
          <w:szCs w:val="24"/>
        </w:rPr>
        <w:t xml:space="preserve"> </w:t>
      </w:r>
      <w:r w:rsidRPr="007F6F86">
        <w:rPr>
          <w:rFonts w:eastAsia="Arial" w:cstheme="minorHAnsi"/>
          <w:sz w:val="24"/>
          <w:szCs w:val="24"/>
        </w:rPr>
        <w:t>of society</w:t>
      </w:r>
      <w:r w:rsidR="00374CCB">
        <w:rPr>
          <w:rFonts w:eastAsia="Arial" w:cstheme="minorHAnsi"/>
          <w:sz w:val="24"/>
          <w:szCs w:val="24"/>
        </w:rPr>
        <w:t>.</w:t>
      </w:r>
    </w:p>
    <w:p w14:paraId="69DF3EED" w14:textId="77777777" w:rsidR="00322EF3" w:rsidRPr="007F6F86" w:rsidRDefault="00322EF3" w:rsidP="008B6AE3">
      <w:pPr>
        <w:spacing w:after="0" w:line="240" w:lineRule="auto"/>
        <w:jc w:val="both"/>
        <w:rPr>
          <w:rFonts w:eastAsia="Times New Roman" w:cstheme="minorHAnsi"/>
          <w:b/>
          <w:sz w:val="24"/>
          <w:szCs w:val="24"/>
        </w:rPr>
      </w:pPr>
    </w:p>
    <w:p w14:paraId="5D75D629" w14:textId="77777777" w:rsidR="00322EF3" w:rsidRPr="007F6F86" w:rsidRDefault="00322EF3" w:rsidP="008B6AE3">
      <w:pPr>
        <w:spacing w:after="0" w:line="240" w:lineRule="auto"/>
        <w:jc w:val="both"/>
        <w:rPr>
          <w:rFonts w:eastAsia="Times New Roman" w:cstheme="minorHAnsi"/>
          <w:b/>
          <w:sz w:val="24"/>
          <w:szCs w:val="24"/>
        </w:rPr>
      </w:pPr>
    </w:p>
    <w:p w14:paraId="0CA5BA1D" w14:textId="77777777"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b/>
          <w:sz w:val="24"/>
          <w:szCs w:val="24"/>
        </w:rPr>
        <w:t xml:space="preserve">About GMRC </w:t>
      </w:r>
    </w:p>
    <w:p w14:paraId="72CAE6E2" w14:textId="77777777" w:rsidR="00A7469D" w:rsidRPr="007F6F86" w:rsidRDefault="00A7469D" w:rsidP="008B6AE3">
      <w:pPr>
        <w:spacing w:after="0" w:line="240" w:lineRule="auto"/>
        <w:jc w:val="both"/>
        <w:rPr>
          <w:rFonts w:eastAsia="Times New Roman" w:cstheme="minorHAnsi"/>
          <w:sz w:val="24"/>
          <w:szCs w:val="24"/>
        </w:rPr>
      </w:pPr>
    </w:p>
    <w:p w14:paraId="08F00E50" w14:textId="1850E76C"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sz w:val="24"/>
          <w:szCs w:val="24"/>
        </w:rPr>
        <w:t xml:space="preserve">GMRC is a registered charity working with </w:t>
      </w:r>
      <w:r w:rsidR="00AC73CF" w:rsidRPr="007F6F86">
        <w:rPr>
          <w:rFonts w:eastAsia="Times New Roman" w:cstheme="minorHAnsi"/>
          <w:sz w:val="24"/>
          <w:szCs w:val="24"/>
        </w:rPr>
        <w:t xml:space="preserve">adult women who are </w:t>
      </w:r>
      <w:r w:rsidRPr="007F6F86">
        <w:rPr>
          <w:rFonts w:eastAsia="Times New Roman" w:cstheme="minorHAnsi"/>
          <w:sz w:val="24"/>
          <w:szCs w:val="24"/>
        </w:rPr>
        <w:t xml:space="preserve">victims and survivors of sexual violence and child sexual abuse, providing independent, specialist support and promoting and representing their rights and needs.  </w:t>
      </w:r>
    </w:p>
    <w:p w14:paraId="7C61D42C" w14:textId="77777777" w:rsidR="00322EF3" w:rsidRPr="007F6F86" w:rsidRDefault="00322EF3" w:rsidP="00322EF3">
      <w:pPr>
        <w:spacing w:after="120" w:line="240" w:lineRule="auto"/>
        <w:jc w:val="both"/>
        <w:rPr>
          <w:rFonts w:eastAsia="Times New Roman" w:cstheme="minorHAnsi"/>
          <w:sz w:val="24"/>
          <w:szCs w:val="24"/>
        </w:rPr>
      </w:pPr>
    </w:p>
    <w:p w14:paraId="50159644" w14:textId="77777777" w:rsidR="00322EF3" w:rsidRPr="007F6F86" w:rsidRDefault="00322EF3">
      <w:pPr>
        <w:rPr>
          <w:rFonts w:cstheme="minorHAnsi"/>
          <w:sz w:val="24"/>
          <w:szCs w:val="24"/>
        </w:rPr>
      </w:pPr>
    </w:p>
    <w:p w14:paraId="67329953" w14:textId="77777777" w:rsidR="00322EF3" w:rsidRPr="007F6F86" w:rsidRDefault="00322EF3" w:rsidP="00322EF3">
      <w:pPr>
        <w:ind w:left="1440" w:firstLine="720"/>
        <w:rPr>
          <w:rFonts w:cstheme="minorHAnsi"/>
          <w:b/>
          <w:sz w:val="24"/>
          <w:szCs w:val="24"/>
        </w:rPr>
      </w:pPr>
    </w:p>
    <w:p w14:paraId="1B30F134" w14:textId="77777777" w:rsidR="00322EF3" w:rsidRPr="007F6F86" w:rsidRDefault="00322EF3" w:rsidP="00322EF3">
      <w:pPr>
        <w:ind w:left="1440" w:firstLine="720"/>
        <w:rPr>
          <w:rFonts w:cstheme="minorHAnsi"/>
          <w:b/>
          <w:sz w:val="24"/>
          <w:szCs w:val="24"/>
        </w:rPr>
      </w:pPr>
    </w:p>
    <w:p w14:paraId="3FA20885" w14:textId="77777777" w:rsidR="00322EF3" w:rsidRPr="007F6F86" w:rsidRDefault="00322EF3" w:rsidP="00322EF3">
      <w:pPr>
        <w:ind w:left="1440" w:firstLine="720"/>
        <w:rPr>
          <w:rFonts w:cstheme="minorHAnsi"/>
          <w:b/>
          <w:sz w:val="24"/>
          <w:szCs w:val="24"/>
        </w:rPr>
      </w:pPr>
    </w:p>
    <w:p w14:paraId="462DABBC" w14:textId="77777777" w:rsidR="00322EF3" w:rsidRPr="007F6F86" w:rsidRDefault="00322EF3" w:rsidP="00322EF3">
      <w:pPr>
        <w:ind w:left="1440" w:firstLine="720"/>
        <w:rPr>
          <w:rFonts w:cstheme="minorHAnsi"/>
          <w:b/>
          <w:sz w:val="24"/>
          <w:szCs w:val="24"/>
        </w:rPr>
      </w:pPr>
    </w:p>
    <w:p w14:paraId="612227D5" w14:textId="77777777" w:rsidR="00322EF3" w:rsidRPr="007F6F86" w:rsidRDefault="00322EF3" w:rsidP="00322EF3">
      <w:pPr>
        <w:ind w:left="1440" w:firstLine="720"/>
        <w:rPr>
          <w:rFonts w:cstheme="minorHAnsi"/>
          <w:b/>
          <w:sz w:val="24"/>
          <w:szCs w:val="24"/>
        </w:rPr>
      </w:pPr>
    </w:p>
    <w:p w14:paraId="5464CA45" w14:textId="77777777" w:rsidR="001947CB" w:rsidRDefault="001947CB" w:rsidP="001947CB">
      <w:pPr>
        <w:spacing w:before="100" w:beforeAutospacing="1" w:after="100" w:afterAutospacing="1" w:line="300" w:lineRule="atLeast"/>
        <w:rPr>
          <w:rFonts w:ascii="Calibri" w:eastAsia="Times New Roman" w:hAnsi="Calibri" w:cs="Calibri"/>
          <w:b/>
          <w:bCs/>
          <w:kern w:val="36"/>
          <w:sz w:val="48"/>
          <w:szCs w:val="48"/>
          <w:lang w:eastAsia="en-GB"/>
        </w:rPr>
      </w:pPr>
      <w:r>
        <w:rPr>
          <w:rFonts w:ascii="Calibri" w:eastAsia="Times New Roman" w:hAnsi="Calibri" w:cs="Calibri"/>
          <w:b/>
          <w:bCs/>
          <w:kern w:val="36"/>
          <w:sz w:val="48"/>
          <w:szCs w:val="48"/>
          <w:lang w:eastAsia="en-GB"/>
        </w:rPr>
        <w:lastRenderedPageBreak/>
        <w:t>Role Profile</w:t>
      </w:r>
    </w:p>
    <w:p w14:paraId="39B0A27E" w14:textId="77777777" w:rsidR="001947CB" w:rsidRPr="001947CB" w:rsidRDefault="001947CB" w:rsidP="001947CB">
      <w:p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Job Title:</w:t>
      </w:r>
      <w:r w:rsidRPr="001947CB">
        <w:rPr>
          <w:rFonts w:ascii="Calibri" w:eastAsia="Times New Roman" w:hAnsi="Calibri" w:cs="Calibri"/>
          <w:sz w:val="24"/>
          <w:szCs w:val="24"/>
          <w:lang w:eastAsia="en-GB"/>
        </w:rPr>
        <w:t xml:space="preserve"> Counsellor</w:t>
      </w:r>
    </w:p>
    <w:p w14:paraId="4856850E" w14:textId="77777777" w:rsidR="001947CB" w:rsidRPr="001947CB" w:rsidRDefault="001947CB" w:rsidP="001947CB">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Reports to:</w:t>
      </w:r>
      <w:r w:rsidRPr="001947CB">
        <w:rPr>
          <w:rFonts w:ascii="Calibri" w:eastAsia="Times New Roman" w:hAnsi="Calibri" w:cs="Calibri"/>
          <w:sz w:val="24"/>
          <w:szCs w:val="24"/>
          <w:lang w:eastAsia="en-GB"/>
        </w:rPr>
        <w:t xml:space="preserve"> Counselling and Services Manager</w:t>
      </w:r>
    </w:p>
    <w:p w14:paraId="3A3B364A" w14:textId="77777777" w:rsidR="001947CB" w:rsidRPr="001947CB" w:rsidRDefault="001947CB" w:rsidP="001947CB">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Based:</w:t>
      </w:r>
      <w:r w:rsidRPr="001947CB">
        <w:rPr>
          <w:rFonts w:ascii="Calibri" w:eastAsia="Times New Roman" w:hAnsi="Calibri" w:cs="Calibri"/>
          <w:sz w:val="24"/>
          <w:szCs w:val="24"/>
          <w:lang w:eastAsia="en-GB"/>
        </w:rPr>
        <w:t xml:space="preserve"> Central Manchester </w:t>
      </w:r>
    </w:p>
    <w:p w14:paraId="0C9E844F" w14:textId="77777777" w:rsidR="001947CB" w:rsidRPr="001947CB" w:rsidRDefault="001947CB" w:rsidP="001947CB">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Hours:</w:t>
      </w:r>
      <w:r w:rsidRPr="001947CB">
        <w:rPr>
          <w:rFonts w:ascii="Calibri" w:eastAsia="Times New Roman" w:hAnsi="Calibri" w:cs="Calibri"/>
          <w:sz w:val="24"/>
          <w:szCs w:val="24"/>
          <w:lang w:eastAsia="en-GB"/>
        </w:rPr>
        <w:t xml:space="preserve"> Part time (0.6 over 3 days 22.5 hours and 0.4 over 2 days 15 hours) </w:t>
      </w:r>
      <w:r w:rsidRPr="001947CB">
        <w:rPr>
          <w:rFonts w:ascii="Calibri" w:eastAsia="Times New Roman" w:hAnsi="Calibri" w:cs="Calibri"/>
          <w:sz w:val="24"/>
          <w:szCs w:val="24"/>
          <w:lang w:eastAsia="en-GB"/>
        </w:rPr>
        <w:br/>
      </w:r>
      <w:r w:rsidRPr="001947CB">
        <w:rPr>
          <w:rFonts w:ascii="Calibri" w:eastAsia="Times New Roman" w:hAnsi="Calibri" w:cs="Calibri"/>
          <w:b/>
          <w:bCs/>
          <w:sz w:val="24"/>
          <w:szCs w:val="24"/>
          <w:lang w:eastAsia="en-GB"/>
        </w:rPr>
        <w:t>Salary:</w:t>
      </w:r>
      <w:r w:rsidRPr="001947CB">
        <w:rPr>
          <w:rFonts w:ascii="Calibri" w:eastAsia="Times New Roman" w:hAnsi="Calibri" w:cs="Calibri"/>
          <w:sz w:val="24"/>
          <w:szCs w:val="24"/>
          <w:lang w:eastAsia="en-GB"/>
        </w:rPr>
        <w:t xml:space="preserve"> £28,500 (FTE- Pro rata)</w:t>
      </w:r>
      <w:r w:rsidRPr="001947CB">
        <w:rPr>
          <w:rFonts w:ascii="Calibri" w:eastAsia="Times New Roman" w:hAnsi="Calibri" w:cs="Calibri"/>
          <w:sz w:val="24"/>
          <w:szCs w:val="24"/>
          <w:lang w:eastAsia="en-GB"/>
        </w:rPr>
        <w:br/>
      </w:r>
      <w:r w:rsidRPr="001947CB">
        <w:rPr>
          <w:rFonts w:ascii="Calibri" w:eastAsia="Times New Roman" w:hAnsi="Calibri" w:cs="Calibri"/>
          <w:b/>
          <w:bCs/>
          <w:sz w:val="24"/>
          <w:szCs w:val="24"/>
          <w:lang w:eastAsia="en-GB"/>
        </w:rPr>
        <w:t>Annual leave:</w:t>
      </w:r>
      <w:r w:rsidRPr="001947CB">
        <w:rPr>
          <w:rFonts w:ascii="Calibri" w:eastAsia="Times New Roman" w:hAnsi="Calibri" w:cs="Calibri"/>
          <w:sz w:val="24"/>
          <w:szCs w:val="24"/>
          <w:lang w:eastAsia="en-GB"/>
        </w:rPr>
        <w:t xml:space="preserve"> 30 days (FTE – Pro rata – not inc. bank holidays)</w:t>
      </w:r>
      <w:r w:rsidRPr="001947CB">
        <w:rPr>
          <w:rFonts w:ascii="Calibri" w:eastAsia="Times New Roman" w:hAnsi="Calibri" w:cs="Calibri"/>
          <w:sz w:val="24"/>
          <w:szCs w:val="24"/>
          <w:lang w:eastAsia="en-GB"/>
        </w:rPr>
        <w:br/>
      </w:r>
      <w:r w:rsidRPr="001947CB">
        <w:rPr>
          <w:rFonts w:ascii="Calibri" w:eastAsia="Times New Roman" w:hAnsi="Calibri" w:cs="Calibri"/>
          <w:b/>
          <w:bCs/>
          <w:sz w:val="24"/>
          <w:szCs w:val="24"/>
          <w:lang w:eastAsia="en-GB"/>
        </w:rPr>
        <w:t>Term:</w:t>
      </w:r>
      <w:r w:rsidRPr="001947CB">
        <w:rPr>
          <w:rFonts w:ascii="Calibri" w:eastAsia="Times New Roman" w:hAnsi="Calibri" w:cs="Calibri"/>
          <w:sz w:val="24"/>
          <w:szCs w:val="24"/>
          <w:lang w:eastAsia="en-GB"/>
        </w:rPr>
        <w:t xml:space="preserve"> 12</w:t>
      </w:r>
      <w:r w:rsidRPr="001947CB">
        <w:rPr>
          <w:rFonts w:ascii="Calibri" w:eastAsia="Times New Roman" w:hAnsi="Calibri" w:cs="Calibri"/>
          <w:sz w:val="24"/>
          <w:szCs w:val="24"/>
          <w:lang w:eastAsia="en-GB"/>
        </w:rPr>
        <w:noBreakHyphen/>
        <w:t>month contract (subject to funding, with potential extension)</w:t>
      </w:r>
    </w:p>
    <w:p w14:paraId="384692DB" w14:textId="77777777" w:rsidR="001947CB" w:rsidRPr="001947CB" w:rsidRDefault="001947CB" w:rsidP="001947CB">
      <w:pPr>
        <w:spacing w:after="0" w:line="240" w:lineRule="auto"/>
        <w:rPr>
          <w:rFonts w:ascii="Calibri" w:eastAsia="Times New Roman" w:hAnsi="Calibri" w:cs="Calibri"/>
          <w:sz w:val="24"/>
          <w:szCs w:val="24"/>
          <w:lang w:eastAsia="en-GB"/>
        </w:rPr>
      </w:pPr>
    </w:p>
    <w:p w14:paraId="067CB254" w14:textId="77777777" w:rsidR="001947CB" w:rsidRPr="001947CB" w:rsidRDefault="001947CB" w:rsidP="001947CB">
      <w:pPr>
        <w:spacing w:after="0" w:line="240" w:lineRule="auto"/>
        <w:rPr>
          <w:rStyle w:val="Emphasis"/>
          <w:rFonts w:ascii="Calibri" w:hAnsi="Calibri" w:cs="Calibri"/>
          <w:b/>
          <w:sz w:val="24"/>
          <w:szCs w:val="24"/>
          <w:bdr w:val="none" w:sz="0" w:space="0" w:color="auto" w:frame="1"/>
          <w:shd w:val="clear" w:color="auto" w:fill="FFFFFF"/>
        </w:rPr>
      </w:pPr>
      <w:r w:rsidRPr="001947CB">
        <w:rPr>
          <w:rStyle w:val="Emphasis"/>
          <w:rFonts w:ascii="Calibri" w:hAnsi="Calibri" w:cs="Calibri"/>
          <w:b/>
          <w:sz w:val="24"/>
          <w:szCs w:val="24"/>
          <w:bdr w:val="none" w:sz="0" w:space="0" w:color="auto" w:frame="1"/>
          <w:shd w:val="clear" w:color="auto" w:fill="FFFFFF"/>
        </w:rPr>
        <w:t>PLEASE NOTE</w:t>
      </w:r>
    </w:p>
    <w:p w14:paraId="78D20107" w14:textId="77777777" w:rsidR="001947CB" w:rsidRPr="001947CB" w:rsidRDefault="001947CB" w:rsidP="001947CB">
      <w:pPr>
        <w:spacing w:after="0" w:line="240" w:lineRule="auto"/>
        <w:rPr>
          <w:rStyle w:val="Emphasis"/>
          <w:rFonts w:ascii="Calibri" w:hAnsi="Calibri" w:cs="Calibri"/>
          <w:sz w:val="24"/>
          <w:szCs w:val="24"/>
          <w:bdr w:val="none" w:sz="0" w:space="0" w:color="auto" w:frame="1"/>
          <w:shd w:val="clear" w:color="auto" w:fill="FFFFFF"/>
        </w:rPr>
      </w:pPr>
      <w:r w:rsidRPr="001947CB">
        <w:rPr>
          <w:rStyle w:val="Emphasis"/>
          <w:rFonts w:ascii="Calibri" w:hAnsi="Calibri" w:cs="Calibri"/>
          <w:sz w:val="24"/>
          <w:szCs w:val="24"/>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2B7E5272" w14:textId="77777777" w:rsidR="001947CB" w:rsidRPr="001947CB" w:rsidRDefault="001947CB" w:rsidP="001947CB">
      <w:pPr>
        <w:spacing w:after="0" w:line="240" w:lineRule="auto"/>
        <w:rPr>
          <w:rStyle w:val="Emphasis"/>
          <w:rFonts w:ascii="Calibri" w:hAnsi="Calibri" w:cs="Calibri"/>
          <w:sz w:val="24"/>
          <w:szCs w:val="24"/>
          <w:bdr w:val="none" w:sz="0" w:space="0" w:color="auto" w:frame="1"/>
          <w:shd w:val="clear" w:color="auto" w:fill="FFFFFF"/>
        </w:rPr>
      </w:pPr>
    </w:p>
    <w:p w14:paraId="282D9E48" w14:textId="77777777" w:rsidR="001947CB" w:rsidRPr="001947CB" w:rsidRDefault="001947CB" w:rsidP="001947CB">
      <w:pPr>
        <w:spacing w:after="0" w:line="240" w:lineRule="auto"/>
        <w:rPr>
          <w:rFonts w:ascii="Calibri" w:hAnsi="Calibri" w:cs="Calibri"/>
          <w:sz w:val="24"/>
          <w:szCs w:val="24"/>
        </w:rPr>
      </w:pPr>
    </w:p>
    <w:p w14:paraId="791DF2D7" w14:textId="77777777" w:rsidR="001947CB" w:rsidRPr="001947CB" w:rsidRDefault="001947CB" w:rsidP="001947CB">
      <w:pPr>
        <w:autoSpaceDN w:val="0"/>
        <w:spacing w:after="0" w:line="300" w:lineRule="atLeast"/>
        <w:jc w:val="both"/>
        <w:rPr>
          <w:rFonts w:ascii="Aptos" w:eastAsia="Aptos" w:hAnsi="Aptos" w:cs="Times New Roman"/>
          <w:kern w:val="3"/>
          <w:sz w:val="24"/>
          <w:szCs w:val="24"/>
        </w:rPr>
      </w:pPr>
      <w:r w:rsidRPr="001947CB">
        <w:rPr>
          <w:rFonts w:ascii="Calibri" w:eastAsia="Times New Roman" w:hAnsi="Calibri" w:cs="Calibri"/>
          <w:noProof/>
          <w:sz w:val="24"/>
          <w:szCs w:val="24"/>
          <w:lang w:eastAsia="en-GB"/>
        </w:rPr>
        <mc:AlternateContent>
          <mc:Choice Requires="wps">
            <w:drawing>
              <wp:inline distT="0" distB="0" distL="0" distR="0" wp14:anchorId="7908B370" wp14:editId="5DD8C6AC">
                <wp:extent cx="41614728" cy="1271"/>
                <wp:effectExtent l="0" t="0" r="28572" b="36829"/>
                <wp:docPr id="1249059875" name="Horizontal Line 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8B8EBC0" id="Horizontal Line 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CFA1546" w14:textId="77777777" w:rsidR="001947CB" w:rsidRPr="001947CB" w:rsidRDefault="001947CB" w:rsidP="001947CB">
      <w:pPr>
        <w:autoSpaceDN w:val="0"/>
        <w:spacing w:before="100" w:after="100" w:line="300" w:lineRule="atLeast"/>
        <w:jc w:val="both"/>
        <w:outlineLvl w:val="0"/>
        <w:rPr>
          <w:rFonts w:ascii="Calibri" w:eastAsia="Times New Roman" w:hAnsi="Calibri" w:cs="Calibri"/>
          <w:b/>
          <w:bCs/>
          <w:kern w:val="3"/>
          <w:sz w:val="24"/>
          <w:szCs w:val="24"/>
          <w:lang w:eastAsia="en-GB"/>
        </w:rPr>
      </w:pPr>
      <w:r w:rsidRPr="001947CB">
        <w:rPr>
          <w:rFonts w:ascii="Calibri" w:eastAsia="Times New Roman" w:hAnsi="Calibri" w:cs="Calibri"/>
          <w:b/>
          <w:bCs/>
          <w:kern w:val="3"/>
          <w:sz w:val="24"/>
          <w:szCs w:val="24"/>
          <w:lang w:eastAsia="en-GB"/>
        </w:rPr>
        <w:t>Role Purpose</w:t>
      </w:r>
    </w:p>
    <w:p w14:paraId="710ED8F2" w14:textId="77777777" w:rsidR="001947CB" w:rsidRPr="001947CB" w:rsidRDefault="001947CB" w:rsidP="001947CB">
      <w:p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 counsellor’s role is to provide specialist one</w:t>
      </w:r>
      <w:r w:rsidRPr="001947CB">
        <w:rPr>
          <w:rFonts w:ascii="Cambria Math" w:eastAsia="Times New Roman" w:hAnsi="Cambria Math" w:cs="Cambria Math"/>
          <w:sz w:val="24"/>
          <w:szCs w:val="24"/>
          <w:lang w:eastAsia="en-GB"/>
        </w:rPr>
        <w:t>‑</w:t>
      </w:r>
      <w:r w:rsidRPr="001947CB">
        <w:rPr>
          <w:rFonts w:ascii="Calibri" w:eastAsia="Times New Roman" w:hAnsi="Calibri" w:cs="Calibri"/>
          <w:sz w:val="24"/>
          <w:szCs w:val="24"/>
          <w:lang w:eastAsia="en-GB"/>
        </w:rPr>
        <w:t>to</w:t>
      </w:r>
      <w:r w:rsidRPr="001947CB">
        <w:rPr>
          <w:rFonts w:ascii="Cambria Math" w:eastAsia="Times New Roman" w:hAnsi="Cambria Math" w:cs="Cambria Math"/>
          <w:sz w:val="24"/>
          <w:szCs w:val="24"/>
          <w:lang w:eastAsia="en-GB"/>
        </w:rPr>
        <w:t>‑</w:t>
      </w:r>
      <w:r w:rsidRPr="001947CB">
        <w:rPr>
          <w:rFonts w:ascii="Calibri" w:eastAsia="Times New Roman" w:hAnsi="Calibri" w:cs="Calibri"/>
          <w:sz w:val="24"/>
          <w:szCs w:val="24"/>
          <w:lang w:eastAsia="en-GB"/>
        </w:rPr>
        <w:t>one therapeutic support as part of a dedicated and survivor</w:t>
      </w:r>
      <w:r w:rsidRPr="001947CB">
        <w:rPr>
          <w:rFonts w:ascii="Cambria Math" w:eastAsia="Times New Roman" w:hAnsi="Cambria Math" w:cs="Cambria Math"/>
          <w:sz w:val="24"/>
          <w:szCs w:val="24"/>
          <w:lang w:eastAsia="en-GB"/>
        </w:rPr>
        <w:t>‑</w:t>
      </w:r>
      <w:r w:rsidRPr="001947CB">
        <w:rPr>
          <w:rFonts w:ascii="Calibri" w:eastAsia="Times New Roman" w:hAnsi="Calibri" w:cs="Calibri"/>
          <w:sz w:val="24"/>
          <w:szCs w:val="24"/>
          <w:lang w:eastAsia="en-GB"/>
        </w:rPr>
        <w:t>centred team. You will carry a caseload of clients and work within GMRC’s Counselling Framework to ensure practice is consistent, professional and aligned with best</w:t>
      </w:r>
      <w:r w:rsidRPr="001947CB">
        <w:rPr>
          <w:rFonts w:ascii="Cambria Math" w:eastAsia="Times New Roman" w:hAnsi="Cambria Math" w:cs="Cambria Math"/>
          <w:sz w:val="24"/>
          <w:szCs w:val="24"/>
          <w:lang w:eastAsia="en-GB"/>
        </w:rPr>
        <w:t>‑</w:t>
      </w:r>
      <w:r w:rsidRPr="001947CB">
        <w:rPr>
          <w:rFonts w:ascii="Calibri" w:eastAsia="Times New Roman" w:hAnsi="Calibri" w:cs="Calibri"/>
          <w:sz w:val="24"/>
          <w:szCs w:val="24"/>
          <w:lang w:eastAsia="en-GB"/>
        </w:rPr>
        <w:t>practice standards.</w:t>
      </w:r>
    </w:p>
    <w:p w14:paraId="37B20831" w14:textId="7B3B0BF5" w:rsidR="001947CB" w:rsidRPr="001947CB" w:rsidRDefault="001947CB" w:rsidP="001947CB">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The post holder will form effective therapeutic relationships, using appropriate therapeutic tools, maintaining accurate records and contributing to key operational processes that help us deliver safe, high</w:t>
      </w:r>
      <w:r w:rsidRPr="001947CB">
        <w:rPr>
          <w:rFonts w:ascii="Cambria Math" w:eastAsia="Times New Roman" w:hAnsi="Cambria Math" w:cs="Cambria Math"/>
          <w:sz w:val="24"/>
          <w:szCs w:val="24"/>
          <w:lang w:eastAsia="en-GB"/>
        </w:rPr>
        <w:t>‑</w:t>
      </w:r>
      <w:r w:rsidRPr="001947CB">
        <w:rPr>
          <w:rFonts w:ascii="Calibri" w:eastAsia="Times New Roman" w:hAnsi="Calibri" w:cs="Calibri"/>
          <w:sz w:val="24"/>
          <w:szCs w:val="24"/>
          <w:lang w:eastAsia="en-GB"/>
        </w:rPr>
        <w:t>quality services. You will also play an active part in monitoring, reviewing and developing counselling provision to ensure it continues to meet the needs of survivors across Greater Manchester.</w:t>
      </w:r>
    </w:p>
    <w:p w14:paraId="43F119CA" w14:textId="77777777" w:rsidR="001947CB" w:rsidRPr="001947CB" w:rsidRDefault="00A971AD" w:rsidP="001947CB">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72541836">
          <v:rect id="_x0000_i1025" style="width:0;height:1.5pt" o:hralign="center" o:hrstd="t" o:hr="t" fillcolor="#a0a0a0" stroked="f"/>
        </w:pict>
      </w:r>
    </w:p>
    <w:p w14:paraId="137739FF" w14:textId="77777777" w:rsidR="001947CB" w:rsidRPr="001947CB" w:rsidRDefault="001947CB" w:rsidP="001947CB">
      <w:pPr>
        <w:spacing w:after="0" w:line="240" w:lineRule="auto"/>
        <w:jc w:val="both"/>
        <w:outlineLvl w:val="0"/>
        <w:rPr>
          <w:rFonts w:ascii="Calibri" w:eastAsia="Times New Roman" w:hAnsi="Calibri" w:cs="Calibri"/>
          <w:b/>
          <w:bCs/>
          <w:kern w:val="3"/>
          <w:sz w:val="24"/>
          <w:szCs w:val="24"/>
          <w:lang w:eastAsia="en-GB"/>
        </w:rPr>
      </w:pPr>
      <w:r w:rsidRPr="001947CB">
        <w:rPr>
          <w:rFonts w:ascii="Calibri" w:eastAsia="Times New Roman" w:hAnsi="Calibri" w:cs="Calibri"/>
          <w:sz w:val="24"/>
          <w:szCs w:val="24"/>
          <w:lang w:eastAsia="en-GB"/>
        </w:rPr>
        <w:br/>
      </w:r>
    </w:p>
    <w:p w14:paraId="5FF8966B" w14:textId="77777777" w:rsidR="001947CB" w:rsidRPr="001947CB" w:rsidRDefault="001947CB" w:rsidP="001947CB">
      <w:pPr>
        <w:spacing w:after="0" w:line="240" w:lineRule="auto"/>
        <w:jc w:val="both"/>
        <w:outlineLvl w:val="0"/>
        <w:rPr>
          <w:rFonts w:ascii="Calibri" w:eastAsia="Times New Roman" w:hAnsi="Calibri" w:cs="Calibri"/>
          <w:b/>
          <w:bCs/>
          <w:kern w:val="3"/>
          <w:sz w:val="24"/>
          <w:szCs w:val="24"/>
          <w:lang w:eastAsia="en-GB"/>
        </w:rPr>
      </w:pPr>
    </w:p>
    <w:p w14:paraId="5EAF7C35" w14:textId="77777777" w:rsidR="001947CB" w:rsidRPr="001947CB" w:rsidRDefault="001947CB" w:rsidP="001947CB">
      <w:pPr>
        <w:spacing w:after="0" w:line="240" w:lineRule="auto"/>
        <w:jc w:val="both"/>
        <w:outlineLvl w:val="0"/>
        <w:rPr>
          <w:rFonts w:ascii="Calibri" w:eastAsia="Times New Roman" w:hAnsi="Calibri" w:cs="Calibri"/>
          <w:b/>
          <w:bCs/>
          <w:kern w:val="3"/>
          <w:sz w:val="24"/>
          <w:szCs w:val="24"/>
          <w:lang w:eastAsia="en-GB"/>
        </w:rPr>
      </w:pPr>
    </w:p>
    <w:p w14:paraId="0D3CE854" w14:textId="77777777" w:rsidR="001947CB" w:rsidRPr="001947CB" w:rsidRDefault="001947CB" w:rsidP="001947CB">
      <w:pPr>
        <w:spacing w:after="0" w:line="240" w:lineRule="auto"/>
        <w:rPr>
          <w:rFonts w:ascii="Calibri" w:eastAsia="Times New Roman" w:hAnsi="Calibri" w:cs="Calibri"/>
          <w:b/>
          <w:bCs/>
          <w:kern w:val="3"/>
          <w:sz w:val="24"/>
          <w:szCs w:val="24"/>
          <w:lang w:eastAsia="en-GB"/>
        </w:rPr>
      </w:pPr>
    </w:p>
    <w:p w14:paraId="74A9A7A5" w14:textId="77777777" w:rsidR="001947CB" w:rsidRPr="001947CB" w:rsidRDefault="001947CB" w:rsidP="001947CB">
      <w:pPr>
        <w:spacing w:after="0" w:line="240" w:lineRule="auto"/>
        <w:rPr>
          <w:rFonts w:ascii="Calibri" w:eastAsia="Times New Roman" w:hAnsi="Calibri" w:cs="Calibri"/>
          <w:sz w:val="24"/>
          <w:szCs w:val="24"/>
          <w:lang w:eastAsia="en-GB"/>
        </w:rPr>
      </w:pPr>
    </w:p>
    <w:p w14:paraId="2B914992" w14:textId="77777777" w:rsidR="001947CB" w:rsidRPr="001947CB" w:rsidRDefault="001947CB" w:rsidP="001947CB">
      <w:pPr>
        <w:autoSpaceDN w:val="0"/>
        <w:spacing w:after="0" w:line="240" w:lineRule="auto"/>
        <w:jc w:val="both"/>
        <w:outlineLvl w:val="0"/>
        <w:rPr>
          <w:rFonts w:ascii="Calibri" w:eastAsia="Times New Roman" w:hAnsi="Calibri" w:cs="Calibri"/>
          <w:sz w:val="24"/>
          <w:szCs w:val="24"/>
          <w:lang w:eastAsia="en-GB"/>
        </w:rPr>
      </w:pPr>
    </w:p>
    <w:p w14:paraId="64C47F14" w14:textId="77777777" w:rsidR="001947CB" w:rsidRDefault="001947CB" w:rsidP="001947CB">
      <w:pPr>
        <w:autoSpaceDN w:val="0"/>
        <w:spacing w:after="0" w:line="240" w:lineRule="auto"/>
        <w:jc w:val="both"/>
        <w:outlineLvl w:val="0"/>
        <w:rPr>
          <w:rFonts w:ascii="Calibri" w:eastAsia="Times New Roman" w:hAnsi="Calibri" w:cs="Calibri"/>
          <w:b/>
          <w:bCs/>
          <w:kern w:val="3"/>
          <w:sz w:val="24"/>
          <w:szCs w:val="24"/>
          <w:lang w:eastAsia="en-GB"/>
        </w:rPr>
      </w:pPr>
    </w:p>
    <w:p w14:paraId="04C5F05C" w14:textId="77777777" w:rsidR="00F5017E" w:rsidRDefault="00F5017E" w:rsidP="001947CB">
      <w:pPr>
        <w:autoSpaceDN w:val="0"/>
        <w:spacing w:after="0" w:line="240" w:lineRule="auto"/>
        <w:jc w:val="both"/>
        <w:outlineLvl w:val="0"/>
        <w:rPr>
          <w:rFonts w:ascii="Calibri" w:eastAsia="Times New Roman" w:hAnsi="Calibri" w:cs="Calibri"/>
          <w:b/>
          <w:bCs/>
          <w:kern w:val="3"/>
          <w:sz w:val="24"/>
          <w:szCs w:val="24"/>
          <w:lang w:eastAsia="en-GB"/>
        </w:rPr>
      </w:pPr>
    </w:p>
    <w:p w14:paraId="55879170" w14:textId="77777777" w:rsidR="00F5017E" w:rsidRDefault="00F5017E" w:rsidP="001947CB">
      <w:pPr>
        <w:autoSpaceDN w:val="0"/>
        <w:spacing w:after="0" w:line="240" w:lineRule="auto"/>
        <w:jc w:val="both"/>
        <w:outlineLvl w:val="0"/>
        <w:rPr>
          <w:rFonts w:ascii="Calibri" w:eastAsia="Times New Roman" w:hAnsi="Calibri" w:cs="Calibri"/>
          <w:b/>
          <w:bCs/>
          <w:kern w:val="3"/>
          <w:sz w:val="24"/>
          <w:szCs w:val="24"/>
          <w:lang w:eastAsia="en-GB"/>
        </w:rPr>
      </w:pPr>
    </w:p>
    <w:p w14:paraId="688FBA9B" w14:textId="77777777" w:rsidR="00F5017E" w:rsidRDefault="00F5017E" w:rsidP="001947CB">
      <w:pPr>
        <w:autoSpaceDN w:val="0"/>
        <w:spacing w:after="0" w:line="240" w:lineRule="auto"/>
        <w:jc w:val="both"/>
        <w:outlineLvl w:val="0"/>
        <w:rPr>
          <w:rFonts w:ascii="Calibri" w:eastAsia="Times New Roman" w:hAnsi="Calibri" w:cs="Calibri"/>
          <w:b/>
          <w:bCs/>
          <w:kern w:val="3"/>
          <w:sz w:val="24"/>
          <w:szCs w:val="24"/>
          <w:lang w:eastAsia="en-GB"/>
        </w:rPr>
      </w:pPr>
    </w:p>
    <w:p w14:paraId="4FD79461" w14:textId="77777777" w:rsidR="00F5017E" w:rsidRDefault="00F5017E" w:rsidP="001947CB">
      <w:pPr>
        <w:autoSpaceDN w:val="0"/>
        <w:spacing w:after="0" w:line="240" w:lineRule="auto"/>
        <w:jc w:val="both"/>
        <w:outlineLvl w:val="0"/>
        <w:rPr>
          <w:rFonts w:ascii="Calibri" w:eastAsia="Times New Roman" w:hAnsi="Calibri" w:cs="Calibri"/>
          <w:b/>
          <w:bCs/>
          <w:kern w:val="3"/>
          <w:sz w:val="24"/>
          <w:szCs w:val="24"/>
          <w:lang w:eastAsia="en-GB"/>
        </w:rPr>
      </w:pPr>
    </w:p>
    <w:p w14:paraId="7FC03DC7" w14:textId="6CF6B701" w:rsidR="001947CB" w:rsidRPr="001947CB" w:rsidRDefault="001947CB" w:rsidP="001947CB">
      <w:pPr>
        <w:autoSpaceDN w:val="0"/>
        <w:spacing w:after="0" w:line="240" w:lineRule="auto"/>
        <w:jc w:val="both"/>
        <w:outlineLvl w:val="0"/>
        <w:rPr>
          <w:rFonts w:ascii="Calibri" w:eastAsia="Times New Roman" w:hAnsi="Calibri" w:cs="Calibri"/>
          <w:b/>
          <w:bCs/>
          <w:kern w:val="3"/>
          <w:sz w:val="24"/>
          <w:szCs w:val="24"/>
          <w:lang w:eastAsia="en-GB"/>
        </w:rPr>
      </w:pPr>
      <w:r w:rsidRPr="001947CB">
        <w:rPr>
          <w:rFonts w:ascii="Calibri" w:eastAsia="Times New Roman" w:hAnsi="Calibri" w:cs="Calibri"/>
          <w:b/>
          <w:bCs/>
          <w:kern w:val="3"/>
          <w:sz w:val="24"/>
          <w:szCs w:val="24"/>
          <w:lang w:eastAsia="en-GB"/>
        </w:rPr>
        <w:lastRenderedPageBreak/>
        <w:t>Main Duties and Responsibilities</w:t>
      </w:r>
    </w:p>
    <w:p w14:paraId="0D0EF009" w14:textId="77777777" w:rsidR="001947CB" w:rsidRPr="001947CB" w:rsidRDefault="001947CB" w:rsidP="001947CB">
      <w:pPr>
        <w:autoSpaceDN w:val="0"/>
        <w:spacing w:after="0" w:line="240" w:lineRule="auto"/>
        <w:jc w:val="both"/>
        <w:outlineLvl w:val="0"/>
        <w:rPr>
          <w:rFonts w:ascii="Calibri" w:eastAsia="Times New Roman" w:hAnsi="Calibri" w:cs="Calibri"/>
          <w:b/>
          <w:bCs/>
          <w:kern w:val="3"/>
          <w:sz w:val="24"/>
          <w:szCs w:val="24"/>
          <w:lang w:eastAsia="en-GB"/>
        </w:rPr>
      </w:pPr>
    </w:p>
    <w:p w14:paraId="111B3CC0" w14:textId="77777777" w:rsidR="001947CB" w:rsidRPr="001947CB" w:rsidRDefault="001947CB" w:rsidP="001947CB">
      <w:pPr>
        <w:numPr>
          <w:ilvl w:val="0"/>
          <w:numId w:val="14"/>
        </w:numPr>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Provide trauma</w:t>
      </w:r>
      <w:r w:rsidRPr="001947CB">
        <w:rPr>
          <w:rFonts w:ascii="Calibri" w:eastAsia="Times New Roman" w:hAnsi="Calibri" w:cs="Calibri"/>
          <w:sz w:val="24"/>
          <w:szCs w:val="24"/>
          <w:lang w:eastAsia="en-GB"/>
        </w:rPr>
        <w:noBreakHyphen/>
        <w:t>informed one</w:t>
      </w:r>
      <w:r w:rsidRPr="001947CB">
        <w:rPr>
          <w:rFonts w:ascii="Calibri" w:eastAsia="Times New Roman" w:hAnsi="Calibri" w:cs="Calibri"/>
          <w:sz w:val="24"/>
          <w:szCs w:val="24"/>
          <w:lang w:eastAsia="en-GB"/>
        </w:rPr>
        <w:noBreakHyphen/>
        <w:t>to</w:t>
      </w:r>
      <w:r w:rsidRPr="001947CB">
        <w:rPr>
          <w:rFonts w:ascii="Calibri" w:eastAsia="Times New Roman" w:hAnsi="Calibri" w:cs="Calibri"/>
          <w:sz w:val="24"/>
          <w:szCs w:val="24"/>
          <w:lang w:eastAsia="en-GB"/>
        </w:rPr>
        <w:noBreakHyphen/>
        <w:t>one counselling to female survivors</w:t>
      </w:r>
    </w:p>
    <w:p w14:paraId="5CF63D0F"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Work in a person-centred way and form effective therapeutic relationships whilst maintaining professional boundaries</w:t>
      </w:r>
    </w:p>
    <w:p w14:paraId="6D9141D6"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Appropriately use different therapeutic tools, depending on the needs of individual clients, to help women cope and recover from sexual violence</w:t>
      </w:r>
    </w:p>
    <w:p w14:paraId="7897A354"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Work within and adhere to the GMRC Counselling Framework</w:t>
      </w:r>
    </w:p>
    <w:p w14:paraId="6C61BFA1"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Adhere to BACP Ethical Framework for Good Practice in Counselling and Psychotherapy or UKCP equivalent</w:t>
      </w:r>
    </w:p>
    <w:p w14:paraId="7D0175E6"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 xml:space="preserve">Maintain confidential, up-to-date and accurate records of all counselling sessions, carefully </w:t>
      </w:r>
      <w:proofErr w:type="gramStart"/>
      <w:r w:rsidRPr="001947CB">
        <w:rPr>
          <w:rFonts w:ascii="Calibri" w:eastAsia="Times New Roman" w:hAnsi="Calibri" w:cs="Calibri"/>
          <w:sz w:val="24"/>
          <w:szCs w:val="24"/>
          <w:lang w:eastAsia="en-GB"/>
        </w:rPr>
        <w:t>taking into account</w:t>
      </w:r>
      <w:proofErr w:type="gramEnd"/>
      <w:r w:rsidRPr="001947CB">
        <w:rPr>
          <w:rFonts w:ascii="Calibri" w:eastAsia="Times New Roman" w:hAnsi="Calibri" w:cs="Calibri"/>
          <w:sz w:val="24"/>
          <w:szCs w:val="24"/>
          <w:lang w:eastAsia="en-GB"/>
        </w:rPr>
        <w:t xml:space="preserve"> the sensitive nature of this work </w:t>
      </w:r>
      <w:proofErr w:type="gramStart"/>
      <w:r w:rsidRPr="001947CB">
        <w:rPr>
          <w:rFonts w:ascii="Calibri" w:eastAsia="Times New Roman" w:hAnsi="Calibri" w:cs="Calibri"/>
          <w:sz w:val="24"/>
          <w:szCs w:val="24"/>
          <w:lang w:eastAsia="en-GB"/>
        </w:rPr>
        <w:t>in particular regarding</w:t>
      </w:r>
      <w:proofErr w:type="gramEnd"/>
      <w:r w:rsidRPr="001947CB">
        <w:rPr>
          <w:rFonts w:ascii="Calibri" w:eastAsia="Times New Roman" w:hAnsi="Calibri" w:cs="Calibri"/>
          <w:sz w:val="24"/>
          <w:szCs w:val="24"/>
          <w:lang w:eastAsia="en-GB"/>
        </w:rPr>
        <w:t xml:space="preserve"> statutory investigations and court proceedings</w:t>
      </w:r>
    </w:p>
    <w:p w14:paraId="3C1506D8"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Work with the GMRC team to ensure that all service activity is recorded appropriately onto the database</w:t>
      </w:r>
    </w:p>
    <w:p w14:paraId="0DB463EA"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Facilitate the contribution of service user feedback thus ensuring that service user’s voices are heard within GMRC</w:t>
      </w:r>
    </w:p>
    <w:p w14:paraId="5C69BA82"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Provide check in calls for clients on the waiting list</w:t>
      </w:r>
    </w:p>
    <w:p w14:paraId="5F24F766"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Assist in taking new referrals</w:t>
      </w:r>
    </w:p>
    <w:p w14:paraId="2833ECA8"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Assist in booking in assessments and conducting them</w:t>
      </w:r>
    </w:p>
    <w:p w14:paraId="6B0AB262"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Carrying out “mini” re-assessment of clients when they come to the top of the waiting list</w:t>
      </w:r>
    </w:p>
    <w:p w14:paraId="146A5323"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Take part in complex client case reviews</w:t>
      </w:r>
    </w:p>
    <w:p w14:paraId="4E04312B" w14:textId="77777777" w:rsidR="001947CB" w:rsidRPr="001947CB" w:rsidRDefault="001947CB" w:rsidP="001947CB">
      <w:pPr>
        <w:numPr>
          <w:ilvl w:val="0"/>
          <w:numId w:val="14"/>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Take part in service audits and reviews</w:t>
      </w:r>
    </w:p>
    <w:p w14:paraId="11DF1517" w14:textId="77777777" w:rsidR="001947CB" w:rsidRPr="001947CB" w:rsidRDefault="00A971AD" w:rsidP="001947CB">
      <w:pPr>
        <w:spacing w:before="100" w:beforeAutospacing="1" w:after="100" w:afterAutospacing="1" w:line="300" w:lineRule="atLeast"/>
        <w:rPr>
          <w:rFonts w:ascii="Calibri" w:eastAsia="Times New Roman" w:hAnsi="Calibri" w:cs="Calibri"/>
          <w:sz w:val="24"/>
          <w:szCs w:val="24"/>
          <w:lang w:eastAsia="en-GB"/>
        </w:rPr>
      </w:pPr>
      <w:r>
        <w:rPr>
          <w:rFonts w:ascii="Calibri" w:eastAsia="Times New Roman" w:hAnsi="Calibri" w:cs="Calibri"/>
          <w:sz w:val="24"/>
          <w:szCs w:val="24"/>
          <w:lang w:eastAsia="en-GB"/>
        </w:rPr>
        <w:pict w14:anchorId="1F31B765">
          <v:rect id="_x0000_i1026" style="width:0;height:1.5pt" o:hralign="center" o:hrstd="t" o:hr="t" fillcolor="#a0a0a0" stroked="f"/>
        </w:pict>
      </w:r>
    </w:p>
    <w:p w14:paraId="3638DE5C" w14:textId="77777777" w:rsidR="001947CB" w:rsidRPr="001947CB" w:rsidRDefault="001947CB" w:rsidP="001947CB">
      <w:pPr>
        <w:spacing w:before="100" w:beforeAutospacing="1" w:after="100" w:afterAutospacing="1" w:line="300" w:lineRule="atLeast"/>
        <w:outlineLvl w:val="2"/>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Supervision and Professional Development</w:t>
      </w:r>
    </w:p>
    <w:p w14:paraId="3EB74271" w14:textId="77777777" w:rsidR="001947CB" w:rsidRPr="001947CB" w:rsidRDefault="001947CB" w:rsidP="001947CB">
      <w:pPr>
        <w:numPr>
          <w:ilvl w:val="0"/>
          <w:numId w:val="15"/>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Attend GMRC training and induction and participate in future training and development opportunities that support the role</w:t>
      </w:r>
    </w:p>
    <w:p w14:paraId="177CCCC8" w14:textId="77777777" w:rsidR="001947CB" w:rsidRPr="001947CB" w:rsidRDefault="001947CB" w:rsidP="001947CB">
      <w:pPr>
        <w:numPr>
          <w:ilvl w:val="0"/>
          <w:numId w:val="15"/>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Engage with GMRC line management and group supervision</w:t>
      </w:r>
    </w:p>
    <w:p w14:paraId="29C8E56E" w14:textId="77777777" w:rsidR="001947CB" w:rsidRDefault="001947CB" w:rsidP="001947CB">
      <w:pPr>
        <w:numPr>
          <w:ilvl w:val="0"/>
          <w:numId w:val="15"/>
        </w:num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Attend organisational meetings as required</w:t>
      </w:r>
    </w:p>
    <w:p w14:paraId="1B167F76" w14:textId="42FDEF07" w:rsidR="001947CB" w:rsidRPr="001947CB" w:rsidRDefault="00A971AD" w:rsidP="001947CB">
      <w:pPr>
        <w:spacing w:before="100" w:beforeAutospacing="1" w:after="100" w:afterAutospacing="1" w:line="300" w:lineRule="atLeast"/>
        <w:rPr>
          <w:rFonts w:ascii="Calibri" w:eastAsia="Times New Roman" w:hAnsi="Calibri" w:cs="Calibri"/>
          <w:sz w:val="24"/>
          <w:szCs w:val="24"/>
          <w:lang w:eastAsia="en-GB"/>
        </w:rPr>
      </w:pPr>
      <w:r>
        <w:rPr>
          <w:rFonts w:ascii="Calibri" w:eastAsia="Times New Roman" w:hAnsi="Calibri" w:cs="Calibri"/>
          <w:sz w:val="24"/>
          <w:szCs w:val="24"/>
          <w:lang w:eastAsia="en-GB"/>
        </w:rPr>
        <w:pict w14:anchorId="223274F8">
          <v:rect id="_x0000_i1027" style="width:0;height:1.5pt" o:hralign="center" o:hrstd="t" o:hr="t" fillcolor="#a0a0a0" stroked="f"/>
        </w:pict>
      </w:r>
    </w:p>
    <w:p w14:paraId="3C8264E6" w14:textId="77777777" w:rsidR="001947CB" w:rsidRPr="001947CB" w:rsidRDefault="001947CB" w:rsidP="001947CB">
      <w:pPr>
        <w:autoSpaceDN w:val="0"/>
        <w:spacing w:after="0" w:line="240" w:lineRule="auto"/>
        <w:jc w:val="both"/>
        <w:outlineLvl w:val="0"/>
        <w:rPr>
          <w:rFonts w:ascii="Calibri" w:eastAsia="Times New Roman" w:hAnsi="Calibri" w:cs="Calibri"/>
          <w:b/>
          <w:bCs/>
          <w:kern w:val="3"/>
          <w:sz w:val="24"/>
          <w:szCs w:val="24"/>
          <w:lang w:eastAsia="en-GB"/>
        </w:rPr>
      </w:pPr>
      <w:r w:rsidRPr="001947CB">
        <w:rPr>
          <w:rFonts w:ascii="Calibri" w:eastAsia="Times New Roman" w:hAnsi="Calibri" w:cs="Calibri"/>
          <w:b/>
          <w:bCs/>
          <w:kern w:val="3"/>
          <w:sz w:val="24"/>
          <w:szCs w:val="24"/>
          <w:lang w:eastAsia="en-GB"/>
        </w:rPr>
        <w:t>Organisational Core Responsibilities</w:t>
      </w:r>
    </w:p>
    <w:p w14:paraId="7165AFF5" w14:textId="77777777" w:rsidR="001947CB" w:rsidRPr="001947CB" w:rsidRDefault="001947CB" w:rsidP="001947CB">
      <w:pPr>
        <w:autoSpaceDN w:val="0"/>
        <w:spacing w:after="0" w:line="240" w:lineRule="auto"/>
        <w:jc w:val="both"/>
        <w:outlineLvl w:val="0"/>
        <w:rPr>
          <w:rFonts w:ascii="Calibri" w:eastAsia="Times New Roman" w:hAnsi="Calibri" w:cs="Calibri"/>
          <w:b/>
          <w:bCs/>
          <w:kern w:val="3"/>
          <w:sz w:val="24"/>
          <w:szCs w:val="24"/>
          <w:lang w:eastAsia="en-GB"/>
        </w:rPr>
      </w:pPr>
    </w:p>
    <w:p w14:paraId="651C3320"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Uphold GMRC feminist values of empowerment, safety, inclusion, and survivor</w:t>
      </w:r>
      <w:r w:rsidRPr="001947CB">
        <w:rPr>
          <w:rFonts w:ascii="Calibri" w:eastAsia="Times New Roman" w:hAnsi="Calibri" w:cs="Calibri"/>
          <w:sz w:val="24"/>
          <w:szCs w:val="24"/>
          <w:lang w:eastAsia="en-GB"/>
        </w:rPr>
        <w:noBreakHyphen/>
        <w:t>centred practice.</w:t>
      </w:r>
    </w:p>
    <w:p w14:paraId="05E24CD6"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Commit to diversity, equality, anti</w:t>
      </w:r>
      <w:r w:rsidRPr="001947CB">
        <w:rPr>
          <w:rFonts w:ascii="Calibri" w:eastAsia="Times New Roman" w:hAnsi="Calibri" w:cs="Calibri"/>
          <w:sz w:val="24"/>
          <w:szCs w:val="24"/>
          <w:lang w:eastAsia="en-GB"/>
        </w:rPr>
        <w:noBreakHyphen/>
        <w:t>oppressive principles, and inclusive service delivery.</w:t>
      </w:r>
    </w:p>
    <w:p w14:paraId="55AA6B08"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Ensure all work contributes to GMRC’s mission of supporting and advocating for women affected by rape and sexual abuse.</w:t>
      </w:r>
    </w:p>
    <w:p w14:paraId="05D90214"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lastRenderedPageBreak/>
        <w:t>Maintain strict confidentiality and adhere to data protection and information</w:t>
      </w:r>
      <w:r w:rsidRPr="001947CB">
        <w:rPr>
          <w:rFonts w:ascii="Calibri" w:eastAsia="Times New Roman" w:hAnsi="Calibri" w:cs="Calibri"/>
          <w:sz w:val="24"/>
          <w:szCs w:val="24"/>
          <w:lang w:eastAsia="en-GB"/>
        </w:rPr>
        <w:noBreakHyphen/>
        <w:t>governance standards.</w:t>
      </w:r>
    </w:p>
    <w:p w14:paraId="71316984"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Respect survivors’ rights to anonymity and privacy.</w:t>
      </w:r>
    </w:p>
    <w:p w14:paraId="0FA9EC42"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Comply with all professional frameworks relevant to therapeutic practice.</w:t>
      </w:r>
    </w:p>
    <w:p w14:paraId="04D96AD5"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Follow all GMRC policies, procedures, quality</w:t>
      </w:r>
      <w:r w:rsidRPr="001947CB">
        <w:rPr>
          <w:rFonts w:ascii="Calibri" w:eastAsia="Times New Roman" w:hAnsi="Calibri" w:cs="Calibri"/>
          <w:sz w:val="24"/>
          <w:szCs w:val="24"/>
          <w:lang w:eastAsia="en-GB"/>
        </w:rPr>
        <w:noBreakHyphen/>
        <w:t>assurance requirements, and safeguarding standards.</w:t>
      </w:r>
    </w:p>
    <w:p w14:paraId="23E43277"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Maintain awareness of your own health, safety, and wellbeing, and that of others.</w:t>
      </w:r>
    </w:p>
    <w:p w14:paraId="0470C4D8"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Adhere to health and safety, infection control, and risk</w:t>
      </w:r>
      <w:r w:rsidRPr="001947CB">
        <w:rPr>
          <w:rFonts w:ascii="Calibri" w:eastAsia="Times New Roman" w:hAnsi="Calibri" w:cs="Calibri"/>
          <w:sz w:val="24"/>
          <w:szCs w:val="24"/>
          <w:lang w:eastAsia="en-GB"/>
        </w:rPr>
        <w:noBreakHyphen/>
        <w:t>management requirements.</w:t>
      </w:r>
    </w:p>
    <w:p w14:paraId="753C3C20" w14:textId="77777777" w:rsidR="001947CB" w:rsidRPr="001947CB" w:rsidRDefault="001947CB" w:rsidP="001947CB">
      <w:pPr>
        <w:numPr>
          <w:ilvl w:val="0"/>
          <w:numId w:val="16"/>
        </w:numPr>
        <w:suppressAutoHyphens/>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Work flexibly in the interests of the organisation and undertake duties appropriate to your skills and role.</w:t>
      </w:r>
    </w:p>
    <w:p w14:paraId="22DB9788" w14:textId="77777777" w:rsidR="001947CB" w:rsidRPr="001947CB" w:rsidRDefault="00A971AD" w:rsidP="001947CB">
      <w:pPr>
        <w:spacing w:before="100" w:beforeAutospacing="1" w:after="100" w:afterAutospacing="1" w:line="300" w:lineRule="atLeast"/>
        <w:rPr>
          <w:rFonts w:ascii="Calibri" w:eastAsia="Times New Roman" w:hAnsi="Calibri" w:cs="Calibri"/>
          <w:sz w:val="24"/>
          <w:szCs w:val="24"/>
          <w:lang w:eastAsia="en-GB"/>
        </w:rPr>
      </w:pPr>
      <w:r>
        <w:rPr>
          <w:rFonts w:ascii="Calibri" w:eastAsia="Times New Roman" w:hAnsi="Calibri" w:cs="Calibri"/>
          <w:sz w:val="24"/>
          <w:szCs w:val="24"/>
          <w:lang w:eastAsia="en-GB"/>
        </w:rPr>
        <w:pict w14:anchorId="51556732">
          <v:rect id="_x0000_i1028" style="width:0;height:1.5pt" o:hralign="center" o:hrstd="t" o:hr="t" fillcolor="#a0a0a0" stroked="f"/>
        </w:pict>
      </w:r>
    </w:p>
    <w:p w14:paraId="5D50F247" w14:textId="77777777" w:rsidR="001947CB" w:rsidRPr="001947CB" w:rsidRDefault="001947CB" w:rsidP="001947CB">
      <w:pPr>
        <w:spacing w:before="100" w:beforeAutospacing="1" w:after="100" w:afterAutospacing="1" w:line="300" w:lineRule="atLeast"/>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General:</w:t>
      </w:r>
    </w:p>
    <w:p w14:paraId="056B7EA4" w14:textId="48776EBA" w:rsidR="001947CB" w:rsidRPr="001947CB" w:rsidRDefault="001947CB" w:rsidP="001947CB">
      <w:pPr>
        <w:spacing w:before="100" w:beforeAutospacing="1" w:after="100" w:afterAutospacing="1" w:line="300" w:lineRule="atLeast"/>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Greater Manchester Rape Crisis is committed to Equal Opportunities for all present and potential members of staff and clients. GMRC expects all employees and volunteers to understand, support, and apply this policy through their working practice, which requires all individuals to be treated with respect, dignity, courtesy, fairness and consideration</w:t>
      </w:r>
      <w:r w:rsidR="002B4F37">
        <w:rPr>
          <w:rFonts w:ascii="Calibri" w:eastAsia="Times New Roman" w:hAnsi="Calibri" w:cs="Calibri"/>
          <w:sz w:val="24"/>
          <w:szCs w:val="24"/>
          <w:lang w:eastAsia="en-GB"/>
        </w:rPr>
        <w:t>.</w:t>
      </w:r>
    </w:p>
    <w:p w14:paraId="07E5FBD3"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1CFA8181"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51470003" w14:textId="77777777" w:rsidR="001947CB" w:rsidRPr="00C928EE" w:rsidRDefault="001947CB" w:rsidP="001947CB">
      <w:pPr>
        <w:spacing w:before="100" w:beforeAutospacing="1" w:after="100" w:afterAutospacing="1" w:line="300" w:lineRule="atLeast"/>
        <w:outlineLvl w:val="2"/>
        <w:rPr>
          <w:rFonts w:ascii="Calibri" w:eastAsia="Times New Roman" w:hAnsi="Calibri" w:cs="Calibri"/>
          <w:b/>
          <w:bCs/>
          <w:sz w:val="28"/>
          <w:szCs w:val="28"/>
          <w:lang w:eastAsia="en-GB"/>
        </w:rPr>
      </w:pPr>
    </w:p>
    <w:p w14:paraId="2BD85E3D"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26A41A43"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0090367D"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37870B17"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52C1353E"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59246031" w14:textId="77777777" w:rsidR="001947CB" w:rsidRDefault="001947CB" w:rsidP="001947CB">
      <w:pPr>
        <w:pStyle w:val="ListParagraph"/>
        <w:spacing w:before="100" w:beforeAutospacing="1" w:after="100" w:afterAutospacing="1" w:line="300" w:lineRule="atLeast"/>
        <w:outlineLvl w:val="2"/>
        <w:rPr>
          <w:rFonts w:ascii="Calibri" w:eastAsia="Times New Roman" w:hAnsi="Calibri" w:cs="Calibri"/>
          <w:b/>
          <w:bCs/>
          <w:sz w:val="28"/>
          <w:szCs w:val="28"/>
          <w:lang w:eastAsia="en-GB"/>
        </w:rPr>
      </w:pPr>
    </w:p>
    <w:p w14:paraId="638B1B61"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3F175DDF"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03494A90"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745E7028"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67E7277F"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07A936A8"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54B3522E"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70C092E7"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p>
    <w:p w14:paraId="6AA6416F" w14:textId="77777777" w:rsidR="001947CB" w:rsidRDefault="001947CB" w:rsidP="001947CB">
      <w:pPr>
        <w:pStyle w:val="ListParagraph"/>
        <w:spacing w:before="100" w:beforeAutospacing="1" w:after="100" w:afterAutospacing="1" w:line="300" w:lineRule="atLeast"/>
        <w:ind w:left="0"/>
        <w:outlineLvl w:val="2"/>
        <w:rPr>
          <w:rFonts w:ascii="Calibri" w:eastAsia="Times New Roman" w:hAnsi="Calibri" w:cs="Calibri"/>
          <w:b/>
          <w:bCs/>
          <w:sz w:val="36"/>
          <w:szCs w:val="36"/>
          <w:lang w:eastAsia="en-GB"/>
        </w:rPr>
      </w:pPr>
      <w:r w:rsidRPr="00430CB9">
        <w:rPr>
          <w:rFonts w:ascii="Calibri" w:eastAsia="Times New Roman" w:hAnsi="Calibri" w:cs="Calibri"/>
          <w:b/>
          <w:bCs/>
          <w:sz w:val="36"/>
          <w:szCs w:val="36"/>
          <w:lang w:eastAsia="en-GB"/>
        </w:rPr>
        <w:lastRenderedPageBreak/>
        <w:t>Person Specification</w:t>
      </w:r>
      <w:r>
        <w:rPr>
          <w:rFonts w:ascii="Calibri" w:eastAsia="Times New Roman" w:hAnsi="Calibri" w:cs="Calibri"/>
          <w:b/>
          <w:bCs/>
          <w:sz w:val="36"/>
          <w:szCs w:val="36"/>
          <w:lang w:eastAsia="en-GB"/>
        </w:rPr>
        <w:t xml:space="preserve"> for Counsellor</w:t>
      </w:r>
    </w:p>
    <w:p w14:paraId="0729406E" w14:textId="77777777" w:rsidR="001947CB" w:rsidRPr="001947CB" w:rsidRDefault="001947CB" w:rsidP="001947CB">
      <w:pPr>
        <w:autoSpaceDN w:val="0"/>
        <w:spacing w:before="100" w:after="100" w:line="300" w:lineRule="atLeast"/>
        <w:jc w:val="both"/>
        <w:outlineLvl w:val="1"/>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Qualifications and Training</w:t>
      </w:r>
    </w:p>
    <w:p w14:paraId="54996E29" w14:textId="77777777" w:rsidR="001947CB" w:rsidRPr="001947CB" w:rsidRDefault="001947CB" w:rsidP="001947CB">
      <w:pPr>
        <w:spacing w:before="100" w:beforeAutospacing="1" w:after="100" w:afterAutospacing="1" w:line="300" w:lineRule="atLeast"/>
        <w:contextualSpacing/>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This specification describes the knowledge, skills and experience required to perform the job effectively. You will be required to address each criterion when completing the application form and will be required to produce evidence where appropriate.</w:t>
      </w:r>
    </w:p>
    <w:p w14:paraId="0B75B3AC" w14:textId="0120C2D6" w:rsidR="001947CB" w:rsidRDefault="001947CB" w:rsidP="001947CB">
      <w:pPr>
        <w:spacing w:before="100" w:beforeAutospacing="1" w:after="100" w:afterAutospacing="1" w:line="300" w:lineRule="atLeast"/>
        <w:contextualSpacing/>
        <w:rPr>
          <w:rFonts w:ascii="Calibri" w:eastAsia="Times New Roman" w:hAnsi="Calibri" w:cs="Calibri"/>
          <w:sz w:val="24"/>
          <w:szCs w:val="24"/>
          <w:lang w:eastAsia="en-GB"/>
        </w:rPr>
      </w:pPr>
      <w:r w:rsidRPr="001947CB">
        <w:rPr>
          <w:rFonts w:ascii="Calibri" w:eastAsia="Times New Roman" w:hAnsi="Calibri" w:cs="Calibri"/>
          <w:sz w:val="24"/>
          <w:szCs w:val="24"/>
          <w:lang w:eastAsia="en-GB"/>
        </w:rPr>
        <w:br/>
        <w:t>E = Essential</w:t>
      </w:r>
      <w:r w:rsidRPr="001947CB">
        <w:rPr>
          <w:rFonts w:ascii="Calibri" w:eastAsia="Times New Roman" w:hAnsi="Calibri" w:cs="Calibri"/>
          <w:sz w:val="24"/>
          <w:szCs w:val="24"/>
          <w:lang w:eastAsia="en-GB"/>
        </w:rPr>
        <w:br/>
        <w:t>D = Desirable</w:t>
      </w:r>
    </w:p>
    <w:p w14:paraId="7DEB6AE5" w14:textId="77777777" w:rsidR="00622B98" w:rsidRPr="001947CB" w:rsidRDefault="00622B98" w:rsidP="001947CB">
      <w:pPr>
        <w:spacing w:before="100" w:beforeAutospacing="1" w:after="100" w:afterAutospacing="1" w:line="300" w:lineRule="atLeast"/>
        <w:contextualSpacing/>
        <w:rPr>
          <w:rFonts w:ascii="Calibri" w:eastAsia="Times New Roman" w:hAnsi="Calibri" w:cs="Calibri"/>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8"/>
        <w:gridCol w:w="6485"/>
        <w:gridCol w:w="477"/>
      </w:tblGrid>
      <w:tr w:rsidR="001947CB" w:rsidRPr="001947CB" w14:paraId="1229278F"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7A9557"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Category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C00BDD"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93EE48"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E/D</w:t>
            </w:r>
          </w:p>
        </w:tc>
      </w:tr>
      <w:tr w:rsidR="001947CB" w:rsidRPr="001947CB" w14:paraId="547066AB"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FDF65E6"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Qualifications &amp;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55174C"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Registered or Accredited member of BACP or other appropriate professional body such as UKCP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6BAA49"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2C2E7EF2"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1F9824"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1C9E1C"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Educated to at least Diploma level in Counselling or Psychotherapy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EA438E"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281A4C32"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EC8D42C"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804FAF"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Experience working therapeutically with women who have experienced rape and sexual abuse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7DD326"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5B76EB3B"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E9E984"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B02E25"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Significant experience providing time</w:t>
            </w:r>
            <w:r w:rsidRPr="001947CB">
              <w:rPr>
                <w:rFonts w:ascii="Calibri" w:eastAsia="Times New Roman" w:hAnsi="Calibri" w:cs="Calibri"/>
                <w:sz w:val="24"/>
                <w:szCs w:val="24"/>
                <w:lang w:eastAsia="en-GB"/>
              </w:rPr>
              <w:noBreakHyphen/>
              <w:t>limited counselling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E6F5F7"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4B60AEFF"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2B22DA"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E4FF0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Experience building positive and empathic client relationships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1896DE"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7B12C85E"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26394A"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709EC0"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Experience of and commitment to working with diversity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8727E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02AD9052"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A9DBD3B"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71364F"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Experience participating in clinical supervision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3D3F2F"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1F3F7AC9"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864DA4"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5D71BA"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Qualification and experience using EMDR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E0C702"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D</w:t>
            </w:r>
          </w:p>
        </w:tc>
      </w:tr>
      <w:tr w:rsidR="001947CB" w:rsidRPr="001947CB" w14:paraId="6BB8D776"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562970"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Skills &amp; 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80A546"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 sensitive, mature approach suited to specialist services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51445E"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50ADFC32"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D2EB9E3"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9E023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Skills in working with the impact of trauma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C8067E"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208B2697"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B0DDB6"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3656E6"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Clear and effective verbal and written communication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B08FD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082A72F3"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542F86"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FD1CA"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Ability to manage a complex caseload with good organisation and planning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00F5E"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72B61BD8"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889A09"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8A293C"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Ability to maintain up</w:t>
            </w:r>
            <w:r w:rsidRPr="001947CB">
              <w:rPr>
                <w:rFonts w:ascii="Calibri" w:eastAsia="Times New Roman" w:hAnsi="Calibri" w:cs="Calibri"/>
                <w:sz w:val="24"/>
                <w:szCs w:val="24"/>
                <w:lang w:eastAsia="en-GB"/>
              </w:rPr>
              <w:noBreakHyphen/>
              <w:t>to</w:t>
            </w:r>
            <w:r w:rsidRPr="001947CB">
              <w:rPr>
                <w:rFonts w:ascii="Calibri" w:eastAsia="Times New Roman" w:hAnsi="Calibri" w:cs="Calibri"/>
                <w:sz w:val="24"/>
                <w:szCs w:val="24"/>
                <w:lang w:eastAsia="en-GB"/>
              </w:rPr>
              <w:noBreakHyphen/>
              <w:t>date records and monitoring/evaluation data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5C8DBB"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14BF1A5E"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F57104C" w14:textId="77777777" w:rsidR="001947CB" w:rsidRPr="001947CB" w:rsidRDefault="001947CB" w:rsidP="00026C45">
            <w:pPr>
              <w:spacing w:after="0" w:line="240" w:lineRule="auto"/>
              <w:jc w:val="center"/>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1923ED"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A recognised trauma model and understanding of the impact of rape and sexual abuse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841FA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30430DD1"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6353AE"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8DF149"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Safeguarding principles and issues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6E4467"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E</w:t>
            </w:r>
          </w:p>
        </w:tc>
      </w:tr>
      <w:tr w:rsidR="001947CB" w:rsidRPr="001947CB" w14:paraId="2D048C21"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775E212"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6E8988"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Understanding statutory investigations and court proceedings, especially regarding records, confidentiality and data protection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9EFAB3"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D</w:t>
            </w:r>
          </w:p>
        </w:tc>
      </w:tr>
      <w:tr w:rsidR="001947CB" w:rsidRPr="001947CB" w14:paraId="60001C40" w14:textId="77777777" w:rsidTr="00026C4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80A56F" w14:textId="77777777" w:rsidR="001947CB" w:rsidRPr="001947CB" w:rsidRDefault="001947CB" w:rsidP="00026C45">
            <w:pPr>
              <w:spacing w:after="0" w:line="240" w:lineRule="auto"/>
              <w:rPr>
                <w:rFonts w:ascii="Calibri" w:eastAsia="Times New Roman" w:hAnsi="Calibri" w:cs="Calibri"/>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5745D4"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Knowledge of other key agencies and services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1E99D3" w14:textId="77777777" w:rsidR="001947CB" w:rsidRPr="001947CB" w:rsidRDefault="001947CB" w:rsidP="00026C45">
            <w:pPr>
              <w:spacing w:after="0" w:line="240" w:lineRule="auto"/>
              <w:rPr>
                <w:rFonts w:ascii="Calibri" w:eastAsia="Times New Roman" w:hAnsi="Calibri" w:cs="Calibri"/>
                <w:sz w:val="24"/>
                <w:szCs w:val="24"/>
                <w:lang w:eastAsia="en-GB"/>
              </w:rPr>
            </w:pPr>
            <w:r w:rsidRPr="001947CB">
              <w:rPr>
                <w:rFonts w:ascii="Calibri" w:eastAsia="Times New Roman" w:hAnsi="Calibri" w:cs="Calibri"/>
                <w:b/>
                <w:bCs/>
                <w:sz w:val="24"/>
                <w:szCs w:val="24"/>
                <w:lang w:eastAsia="en-GB"/>
              </w:rPr>
              <w:t>D</w:t>
            </w:r>
          </w:p>
        </w:tc>
      </w:tr>
    </w:tbl>
    <w:p w14:paraId="405F72FA" w14:textId="77777777" w:rsidR="00622B98" w:rsidRDefault="00622B98" w:rsidP="001947CB">
      <w:pPr>
        <w:autoSpaceDN w:val="0"/>
        <w:spacing w:before="100" w:after="100" w:line="300" w:lineRule="atLeast"/>
        <w:jc w:val="both"/>
        <w:outlineLvl w:val="1"/>
        <w:rPr>
          <w:rFonts w:ascii="Calibri" w:eastAsia="Times New Roman" w:hAnsi="Calibri" w:cs="Calibri"/>
          <w:b/>
          <w:bCs/>
          <w:sz w:val="24"/>
          <w:szCs w:val="24"/>
          <w:lang w:eastAsia="en-GB"/>
        </w:rPr>
      </w:pPr>
    </w:p>
    <w:p w14:paraId="02CCA990" w14:textId="77777777" w:rsidR="00622B98" w:rsidRDefault="00622B98" w:rsidP="001947CB">
      <w:pPr>
        <w:autoSpaceDN w:val="0"/>
        <w:spacing w:before="100" w:after="100" w:line="300" w:lineRule="atLeast"/>
        <w:jc w:val="both"/>
        <w:outlineLvl w:val="1"/>
        <w:rPr>
          <w:rFonts w:ascii="Calibri" w:eastAsia="Times New Roman" w:hAnsi="Calibri" w:cs="Calibri"/>
          <w:b/>
          <w:bCs/>
          <w:sz w:val="24"/>
          <w:szCs w:val="24"/>
          <w:lang w:eastAsia="en-GB"/>
        </w:rPr>
      </w:pPr>
    </w:p>
    <w:p w14:paraId="7F48B2F7" w14:textId="28CAAFF2" w:rsidR="001947CB" w:rsidRPr="001947CB" w:rsidRDefault="001947CB" w:rsidP="001947CB">
      <w:pPr>
        <w:autoSpaceDN w:val="0"/>
        <w:spacing w:before="100" w:after="100" w:line="300" w:lineRule="atLeast"/>
        <w:jc w:val="both"/>
        <w:outlineLvl w:val="1"/>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lastRenderedPageBreak/>
        <w:t>Flexibility</w:t>
      </w:r>
    </w:p>
    <w:tbl>
      <w:tblPr>
        <w:tblW w:w="9010" w:type="dxa"/>
        <w:tblCellMar>
          <w:left w:w="10" w:type="dxa"/>
          <w:right w:w="10" w:type="dxa"/>
        </w:tblCellMar>
        <w:tblLook w:val="0000" w:firstRow="0" w:lastRow="0" w:firstColumn="0" w:lastColumn="0" w:noHBand="0" w:noVBand="0"/>
      </w:tblPr>
      <w:tblGrid>
        <w:gridCol w:w="7242"/>
        <w:gridCol w:w="1768"/>
      </w:tblGrid>
      <w:tr w:rsidR="001947CB" w:rsidRPr="001947CB" w14:paraId="5E587FFF" w14:textId="77777777" w:rsidTr="00026C45">
        <w:tc>
          <w:tcPr>
            <w:tcW w:w="7242"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2306A744" w14:textId="77777777" w:rsidR="001947CB" w:rsidRPr="001947CB" w:rsidRDefault="001947CB" w:rsidP="00026C45">
            <w:pPr>
              <w:autoSpaceDN w:val="0"/>
              <w:spacing w:after="0" w:line="240" w:lineRule="auto"/>
              <w:jc w:val="both"/>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Criteria</w:t>
            </w:r>
          </w:p>
        </w:tc>
        <w:tc>
          <w:tcPr>
            <w:tcW w:w="1768"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514BA728" w14:textId="77777777" w:rsidR="001947CB" w:rsidRPr="001947CB" w:rsidRDefault="001947CB" w:rsidP="00026C45">
            <w:pPr>
              <w:autoSpaceDN w:val="0"/>
              <w:spacing w:after="0" w:line="240" w:lineRule="auto"/>
              <w:jc w:val="both"/>
              <w:rPr>
                <w:rFonts w:ascii="Calibri" w:eastAsia="Times New Roman" w:hAnsi="Calibri" w:cs="Calibri"/>
                <w:b/>
                <w:bCs/>
                <w:sz w:val="24"/>
                <w:szCs w:val="24"/>
                <w:lang w:eastAsia="en-GB"/>
              </w:rPr>
            </w:pPr>
            <w:r w:rsidRPr="001947CB">
              <w:rPr>
                <w:rFonts w:ascii="Calibri" w:eastAsia="Times New Roman" w:hAnsi="Calibri" w:cs="Calibri"/>
                <w:b/>
                <w:bCs/>
                <w:sz w:val="24"/>
                <w:szCs w:val="24"/>
                <w:lang w:eastAsia="en-GB"/>
              </w:rPr>
              <w:t>Essential / Desirable</w:t>
            </w:r>
          </w:p>
        </w:tc>
      </w:tr>
      <w:tr w:rsidR="001947CB" w:rsidRPr="001947CB" w14:paraId="7B6CEB54" w14:textId="77777777" w:rsidTr="00026C45">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4334B02" w14:textId="77777777" w:rsidR="001947CB" w:rsidRPr="001947CB" w:rsidRDefault="001947CB" w:rsidP="00026C45">
            <w:pPr>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Reliable and flexible regarding working hours, including evenings/weekends when required</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ED13862" w14:textId="77777777" w:rsidR="001947CB" w:rsidRPr="001947CB" w:rsidRDefault="001947CB" w:rsidP="00026C45">
            <w:pPr>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Essential</w:t>
            </w:r>
          </w:p>
        </w:tc>
      </w:tr>
      <w:tr w:rsidR="001947CB" w:rsidRPr="001947CB" w14:paraId="1EF00551" w14:textId="77777777" w:rsidTr="00026C45">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C8CECA7" w14:textId="77777777" w:rsidR="001947CB" w:rsidRPr="001947CB" w:rsidRDefault="001947CB" w:rsidP="00026C45">
            <w:pPr>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Driving licence and access to a car</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55F9550" w14:textId="77777777" w:rsidR="001947CB" w:rsidRPr="001947CB" w:rsidRDefault="001947CB" w:rsidP="00026C45">
            <w:pPr>
              <w:autoSpaceDN w:val="0"/>
              <w:spacing w:after="0" w:line="240" w:lineRule="auto"/>
              <w:jc w:val="both"/>
              <w:rPr>
                <w:rFonts w:ascii="Calibri" w:eastAsia="Times New Roman" w:hAnsi="Calibri" w:cs="Calibri"/>
                <w:sz w:val="24"/>
                <w:szCs w:val="24"/>
                <w:lang w:eastAsia="en-GB"/>
              </w:rPr>
            </w:pPr>
            <w:r w:rsidRPr="001947CB">
              <w:rPr>
                <w:rFonts w:ascii="Calibri" w:eastAsia="Times New Roman" w:hAnsi="Calibri" w:cs="Calibri"/>
                <w:sz w:val="24"/>
                <w:szCs w:val="24"/>
                <w:lang w:eastAsia="en-GB"/>
              </w:rPr>
              <w:t>Desirable</w:t>
            </w:r>
          </w:p>
        </w:tc>
      </w:tr>
    </w:tbl>
    <w:p w14:paraId="22B50753"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04CEB10"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CE1EA5E"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4078AA01"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11D8FC36"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6186D4D9" w14:textId="40DAA32A"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p>
    <w:p w14:paraId="5A36BC54" w14:textId="77777777" w:rsidR="003D58F2" w:rsidRPr="0060099E" w:rsidRDefault="003D58F2" w:rsidP="00322EF3">
      <w:pPr>
        <w:ind w:left="2160"/>
        <w:rPr>
          <w:rFonts w:cstheme="minorHAnsi"/>
          <w:b/>
          <w:sz w:val="24"/>
          <w:szCs w:val="24"/>
        </w:rPr>
      </w:pPr>
    </w:p>
    <w:p w14:paraId="5440C070" w14:textId="77777777" w:rsidR="00322EF3" w:rsidRDefault="00322EF3"/>
    <w:p w14:paraId="53237902" w14:textId="77777777" w:rsidR="00322EF3" w:rsidRDefault="00322EF3"/>
    <w:p w14:paraId="12E616EC" w14:textId="77777777" w:rsidR="00322EF3" w:rsidRDefault="00322EF3"/>
    <w:p w14:paraId="200A235E" w14:textId="77777777" w:rsidR="00322EF3" w:rsidRDefault="00322EF3"/>
    <w:p w14:paraId="3FFB9980" w14:textId="77777777" w:rsidR="00322EF3" w:rsidRDefault="00322EF3"/>
    <w:p w14:paraId="272D8DDF" w14:textId="77777777" w:rsidR="0060099E" w:rsidRDefault="0060099E" w:rsidP="00322EF3">
      <w:pPr>
        <w:spacing w:after="0" w:line="240" w:lineRule="auto"/>
        <w:jc w:val="both"/>
      </w:pPr>
    </w:p>
    <w:p w14:paraId="6F0DD015" w14:textId="77777777" w:rsidR="0060099E" w:rsidRDefault="0060099E" w:rsidP="00322EF3">
      <w:pPr>
        <w:spacing w:after="0" w:line="240" w:lineRule="auto"/>
        <w:jc w:val="both"/>
      </w:pPr>
    </w:p>
    <w:p w14:paraId="66EB40FD" w14:textId="77777777" w:rsidR="0060099E" w:rsidRDefault="0060099E" w:rsidP="00322EF3">
      <w:pPr>
        <w:spacing w:after="0" w:line="240" w:lineRule="auto"/>
        <w:jc w:val="both"/>
        <w:rPr>
          <w:rFonts w:eastAsia="Times New Roman" w:cstheme="minorHAnsi"/>
          <w:b/>
          <w:sz w:val="24"/>
          <w:szCs w:val="24"/>
        </w:rPr>
      </w:pPr>
    </w:p>
    <w:p w14:paraId="70F90876" w14:textId="77777777" w:rsidR="001947CB" w:rsidRDefault="001947CB" w:rsidP="00322EF3">
      <w:pPr>
        <w:spacing w:after="0" w:line="240" w:lineRule="auto"/>
        <w:jc w:val="both"/>
        <w:rPr>
          <w:rFonts w:eastAsia="Times New Roman" w:cstheme="minorHAnsi"/>
          <w:b/>
          <w:sz w:val="24"/>
          <w:szCs w:val="24"/>
        </w:rPr>
      </w:pPr>
    </w:p>
    <w:p w14:paraId="06F51E04" w14:textId="77777777" w:rsidR="001947CB" w:rsidRDefault="001947CB" w:rsidP="00322EF3">
      <w:pPr>
        <w:spacing w:after="0" w:line="240" w:lineRule="auto"/>
        <w:jc w:val="both"/>
        <w:rPr>
          <w:rFonts w:eastAsia="Times New Roman" w:cstheme="minorHAnsi"/>
          <w:b/>
          <w:sz w:val="24"/>
          <w:szCs w:val="24"/>
        </w:rPr>
      </w:pPr>
    </w:p>
    <w:p w14:paraId="36D0D2AE" w14:textId="77777777" w:rsidR="001947CB" w:rsidRDefault="001947CB" w:rsidP="00322EF3">
      <w:pPr>
        <w:spacing w:after="0" w:line="240" w:lineRule="auto"/>
        <w:jc w:val="both"/>
        <w:rPr>
          <w:rFonts w:eastAsia="Times New Roman" w:cstheme="minorHAnsi"/>
          <w:b/>
          <w:sz w:val="24"/>
          <w:szCs w:val="24"/>
        </w:rPr>
      </w:pPr>
    </w:p>
    <w:p w14:paraId="1EF8C695" w14:textId="77777777" w:rsidR="001947CB" w:rsidRDefault="001947CB" w:rsidP="00322EF3">
      <w:pPr>
        <w:spacing w:after="0" w:line="240" w:lineRule="auto"/>
        <w:jc w:val="both"/>
        <w:rPr>
          <w:rFonts w:eastAsia="Times New Roman" w:cstheme="minorHAnsi"/>
          <w:b/>
          <w:sz w:val="24"/>
          <w:szCs w:val="24"/>
        </w:rPr>
      </w:pPr>
    </w:p>
    <w:p w14:paraId="627F896A" w14:textId="77777777" w:rsidR="001947CB" w:rsidRDefault="001947CB" w:rsidP="00322EF3">
      <w:pPr>
        <w:spacing w:after="0" w:line="240" w:lineRule="auto"/>
        <w:jc w:val="both"/>
        <w:rPr>
          <w:rFonts w:eastAsia="Times New Roman" w:cstheme="minorHAnsi"/>
          <w:b/>
          <w:sz w:val="24"/>
          <w:szCs w:val="24"/>
        </w:rPr>
      </w:pPr>
    </w:p>
    <w:p w14:paraId="704C4763" w14:textId="77777777" w:rsidR="001947CB" w:rsidRDefault="001947CB" w:rsidP="00322EF3">
      <w:pPr>
        <w:spacing w:after="0" w:line="240" w:lineRule="auto"/>
        <w:jc w:val="both"/>
        <w:rPr>
          <w:rFonts w:eastAsia="Times New Roman" w:cstheme="minorHAnsi"/>
          <w:b/>
          <w:sz w:val="24"/>
          <w:szCs w:val="24"/>
        </w:rPr>
      </w:pPr>
    </w:p>
    <w:p w14:paraId="07BF08ED" w14:textId="77777777" w:rsidR="001947CB" w:rsidRDefault="001947CB" w:rsidP="00322EF3">
      <w:pPr>
        <w:spacing w:after="0" w:line="240" w:lineRule="auto"/>
        <w:jc w:val="both"/>
        <w:rPr>
          <w:rFonts w:eastAsia="Times New Roman" w:cstheme="minorHAnsi"/>
          <w:b/>
          <w:sz w:val="24"/>
          <w:szCs w:val="24"/>
        </w:rPr>
      </w:pPr>
    </w:p>
    <w:p w14:paraId="3990BDC2" w14:textId="77777777" w:rsidR="001947CB" w:rsidRDefault="001947CB" w:rsidP="00322EF3">
      <w:pPr>
        <w:spacing w:after="0" w:line="240" w:lineRule="auto"/>
        <w:jc w:val="both"/>
        <w:rPr>
          <w:rFonts w:eastAsia="Times New Roman" w:cstheme="minorHAnsi"/>
          <w:b/>
          <w:sz w:val="24"/>
          <w:szCs w:val="24"/>
        </w:rPr>
      </w:pPr>
    </w:p>
    <w:p w14:paraId="3FFF9ED6" w14:textId="77777777" w:rsidR="001947CB" w:rsidRDefault="001947CB" w:rsidP="00322EF3">
      <w:pPr>
        <w:spacing w:after="0" w:line="240" w:lineRule="auto"/>
        <w:jc w:val="both"/>
        <w:rPr>
          <w:rFonts w:eastAsia="Times New Roman" w:cstheme="minorHAnsi"/>
          <w:b/>
          <w:sz w:val="24"/>
          <w:szCs w:val="24"/>
        </w:rPr>
      </w:pPr>
    </w:p>
    <w:p w14:paraId="7DAFC9C5" w14:textId="77777777" w:rsidR="001947CB" w:rsidRDefault="001947CB" w:rsidP="00322EF3">
      <w:pPr>
        <w:spacing w:after="0" w:line="240" w:lineRule="auto"/>
        <w:jc w:val="both"/>
        <w:rPr>
          <w:rFonts w:eastAsia="Times New Roman" w:cstheme="minorHAnsi"/>
          <w:b/>
          <w:sz w:val="24"/>
          <w:szCs w:val="24"/>
        </w:rPr>
      </w:pPr>
    </w:p>
    <w:p w14:paraId="38B8A2D0" w14:textId="77777777" w:rsidR="001947CB" w:rsidRDefault="001947CB" w:rsidP="00322EF3">
      <w:pPr>
        <w:spacing w:after="0" w:line="240" w:lineRule="auto"/>
        <w:jc w:val="both"/>
        <w:rPr>
          <w:rFonts w:eastAsia="Times New Roman" w:cstheme="minorHAnsi"/>
          <w:b/>
          <w:sz w:val="24"/>
          <w:szCs w:val="24"/>
        </w:rPr>
      </w:pPr>
    </w:p>
    <w:p w14:paraId="3669C69F" w14:textId="77777777" w:rsidR="001947CB" w:rsidRDefault="001947CB" w:rsidP="00322EF3">
      <w:pPr>
        <w:spacing w:after="0" w:line="240" w:lineRule="auto"/>
        <w:jc w:val="both"/>
        <w:rPr>
          <w:rFonts w:eastAsia="Times New Roman" w:cstheme="minorHAnsi"/>
          <w:b/>
          <w:sz w:val="24"/>
          <w:szCs w:val="24"/>
        </w:rPr>
      </w:pPr>
    </w:p>
    <w:p w14:paraId="71796A78" w14:textId="77777777" w:rsidR="001947CB" w:rsidRDefault="001947CB" w:rsidP="00322EF3">
      <w:pPr>
        <w:spacing w:after="0" w:line="240" w:lineRule="auto"/>
        <w:jc w:val="both"/>
        <w:rPr>
          <w:rFonts w:eastAsia="Times New Roman" w:cstheme="minorHAnsi"/>
          <w:b/>
          <w:sz w:val="24"/>
          <w:szCs w:val="24"/>
        </w:rPr>
      </w:pPr>
    </w:p>
    <w:p w14:paraId="6116A357" w14:textId="77777777" w:rsidR="001947CB" w:rsidRDefault="001947CB" w:rsidP="00322EF3">
      <w:pPr>
        <w:spacing w:after="0" w:line="240" w:lineRule="auto"/>
        <w:jc w:val="both"/>
        <w:rPr>
          <w:rFonts w:eastAsia="Times New Roman" w:cstheme="minorHAnsi"/>
          <w:b/>
          <w:sz w:val="24"/>
          <w:szCs w:val="24"/>
        </w:rPr>
      </w:pPr>
    </w:p>
    <w:p w14:paraId="5468C285" w14:textId="5E9D88F6" w:rsidR="00322EF3" w:rsidRPr="00322EF3" w:rsidRDefault="00322EF3" w:rsidP="00322EF3">
      <w:pPr>
        <w:spacing w:after="0" w:line="240" w:lineRule="auto"/>
        <w:jc w:val="both"/>
        <w:rPr>
          <w:rFonts w:eastAsia="Times New Roman" w:cstheme="minorHAnsi"/>
          <w:smallCaps/>
          <w:sz w:val="24"/>
          <w:szCs w:val="24"/>
        </w:rPr>
      </w:pPr>
      <w:r w:rsidRPr="00322EF3">
        <w:rPr>
          <w:rFonts w:eastAsia="Times New Roman" w:cstheme="minorHAnsi"/>
          <w:b/>
          <w:sz w:val="24"/>
          <w:szCs w:val="24"/>
        </w:rPr>
        <w:lastRenderedPageBreak/>
        <w:t>Equal Opportunities Monitoring Form</w:t>
      </w:r>
    </w:p>
    <w:p w14:paraId="51FB4EF8" w14:textId="77777777" w:rsidR="00322EF3" w:rsidRPr="00322EF3" w:rsidRDefault="00322EF3" w:rsidP="00322EF3">
      <w:pPr>
        <w:spacing w:after="0" w:line="240" w:lineRule="auto"/>
        <w:jc w:val="both"/>
        <w:rPr>
          <w:rFonts w:eastAsia="Times New Roman" w:cstheme="minorHAnsi"/>
          <w:sz w:val="24"/>
          <w:szCs w:val="24"/>
        </w:rPr>
      </w:pPr>
    </w:p>
    <w:p w14:paraId="31115417" w14:textId="77777777" w:rsidR="00322EF3" w:rsidRPr="00322EF3" w:rsidRDefault="00322EF3" w:rsidP="00322EF3">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 xml:space="preserve"> 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14:paraId="00D3C196"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wishes to monitor the effectiveness of its Equal Opportunities Policy and ensure that no direct or indirect discrimination is taking place.  </w:t>
      </w:r>
      <w:proofErr w:type="gramStart"/>
      <w:r w:rsidRPr="00322EF3">
        <w:rPr>
          <w:rFonts w:eastAsia="Times New Roman" w:cstheme="minorHAnsi"/>
          <w:sz w:val="24"/>
          <w:szCs w:val="24"/>
        </w:rPr>
        <w:t>In order to</w:t>
      </w:r>
      <w:proofErr w:type="gramEnd"/>
      <w:r w:rsidRPr="00322EF3">
        <w:rPr>
          <w:rFonts w:eastAsia="Times New Roman" w:cstheme="minorHAnsi"/>
          <w:sz w:val="24"/>
          <w:szCs w:val="24"/>
        </w:rPr>
        <w:t xml:space="preserve"> help us do this we would like you to complete this form.</w:t>
      </w:r>
    </w:p>
    <w:p w14:paraId="56B6590E" w14:textId="77777777" w:rsidR="00322EF3" w:rsidRPr="00322EF3" w:rsidRDefault="00322EF3" w:rsidP="00322EF3">
      <w:pPr>
        <w:spacing w:after="0" w:line="240" w:lineRule="auto"/>
        <w:jc w:val="both"/>
        <w:rPr>
          <w:rFonts w:eastAsia="Times New Roman" w:cstheme="minorHAnsi"/>
          <w:b/>
          <w:sz w:val="24"/>
          <w:szCs w:val="24"/>
        </w:rPr>
      </w:pPr>
    </w:p>
    <w:p w14:paraId="2C834574"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14:paraId="430C5080" w14:textId="77777777" w:rsidR="00322EF3" w:rsidRPr="00322EF3" w:rsidRDefault="00322EF3" w:rsidP="00322EF3">
      <w:pPr>
        <w:spacing w:after="0" w:line="240" w:lineRule="auto"/>
        <w:jc w:val="both"/>
        <w:rPr>
          <w:rFonts w:eastAsia="Times New Roman" w:cstheme="minorHAnsi"/>
          <w:sz w:val="24"/>
          <w:szCs w:val="24"/>
        </w:rPr>
      </w:pPr>
    </w:p>
    <w:p w14:paraId="4A7924C7" w14:textId="77777777" w:rsidR="00322EF3" w:rsidRPr="00322EF3" w:rsidRDefault="00322EF3" w:rsidP="00322EF3">
      <w:pPr>
        <w:spacing w:after="0" w:line="240" w:lineRule="auto"/>
        <w:jc w:val="both"/>
        <w:rPr>
          <w:rFonts w:eastAsia="Times New Roman" w:cstheme="minorHAnsi"/>
          <w:sz w:val="24"/>
          <w:szCs w:val="24"/>
        </w:rPr>
      </w:pPr>
    </w:p>
    <w:p w14:paraId="2484BDD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Do you consider yourself disabled?</w:t>
      </w:r>
      <w:r w:rsidRPr="00322EF3">
        <w:rPr>
          <w:rFonts w:eastAsia="Times New Roman" w:cstheme="minorHAnsi"/>
          <w:sz w:val="24"/>
          <w:szCs w:val="24"/>
        </w:rPr>
        <w:tab/>
      </w:r>
      <w:r w:rsidRPr="00322EF3">
        <w:rPr>
          <w:rFonts w:eastAsia="Times New Roman" w:cstheme="minorHAnsi"/>
          <w:sz w:val="24"/>
          <w:szCs w:val="24"/>
        </w:rPr>
        <w:tab/>
      </w:r>
    </w:p>
    <w:p w14:paraId="13728E0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14:paraId="2CBFAEF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0" behindDoc="0" locked="0" layoutInCell="0" allowOverlap="1" wp14:anchorId="7412A4DD" wp14:editId="0A4BB6FD">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1B0C26C8"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A4DD" id="Rectangle 6" o:spid="_x0000_s1026" style="position:absolute;left:0;text-align:left;margin-left:205pt;margin-top:1.45pt;width:5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o:allowincell="f">
                <v:textbox>
                  <w:txbxContent>
                    <w:p w14:paraId="1B0C26C8"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1" behindDoc="0" locked="0" layoutInCell="0" allowOverlap="1" wp14:anchorId="15B7AF66" wp14:editId="42D0AB54">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6A5C928A"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AF66" id="Rectangle 5" o:spid="_x0000_s1027" style="position:absolute;left:0;text-align:left;margin-left:52pt;margin-top:1.45pt;width:54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o:allowincell="f">
                <v:textbox>
                  <w:txbxContent>
                    <w:p w14:paraId="6A5C928A" w14:textId="77777777" w:rsidR="00322EF3" w:rsidRDefault="00322EF3" w:rsidP="00322EF3"/>
                  </w:txbxContent>
                </v:textbox>
              </v:rect>
            </w:pict>
          </mc:Fallback>
        </mc:AlternateContent>
      </w:r>
      <w:r w:rsidRPr="00322EF3">
        <w:rPr>
          <w:rFonts w:eastAsia="Times New Roman" w:cstheme="minorHAnsi"/>
          <w:sz w:val="24"/>
          <w:szCs w:val="24"/>
        </w:rPr>
        <w:t xml:space="preserve">Yes -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14:paraId="7C6E9797" w14:textId="77777777" w:rsidR="00322EF3" w:rsidRPr="00322EF3" w:rsidRDefault="00322EF3" w:rsidP="00322EF3">
      <w:pPr>
        <w:spacing w:after="0" w:line="240" w:lineRule="auto"/>
        <w:jc w:val="both"/>
        <w:rPr>
          <w:rFonts w:eastAsia="Times New Roman" w:cstheme="minorHAnsi"/>
          <w:sz w:val="24"/>
          <w:szCs w:val="24"/>
        </w:rPr>
      </w:pPr>
    </w:p>
    <w:p w14:paraId="39BA656E"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describe your ethnic background?</w:t>
      </w:r>
    </w:p>
    <w:p w14:paraId="3ED20441" w14:textId="77777777" w:rsidR="00322EF3" w:rsidRPr="00322EF3" w:rsidRDefault="00322EF3" w:rsidP="00322EF3">
      <w:pPr>
        <w:spacing w:after="0" w:line="240" w:lineRule="auto"/>
        <w:jc w:val="both"/>
        <w:rPr>
          <w:rFonts w:eastAsia="Times New Roman" w:cstheme="minorHAnsi"/>
          <w:sz w:val="24"/>
          <w:szCs w:val="24"/>
        </w:rPr>
      </w:pPr>
    </w:p>
    <w:p w14:paraId="19F9FC8B" w14:textId="77777777" w:rsidR="00322EF3" w:rsidRPr="00322EF3" w:rsidRDefault="00322EF3" w:rsidP="00322EF3">
      <w:pPr>
        <w:spacing w:after="0" w:line="240" w:lineRule="auto"/>
        <w:jc w:val="both"/>
        <w:rPr>
          <w:rFonts w:eastAsia="Times New Roman" w:cstheme="minorHAnsi"/>
          <w:sz w:val="24"/>
          <w:szCs w:val="24"/>
        </w:rPr>
      </w:pPr>
    </w:p>
    <w:p w14:paraId="265A2C8D"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define your sexuality?</w:t>
      </w:r>
    </w:p>
    <w:p w14:paraId="6C6BDEB5" w14:textId="77777777" w:rsidR="00322EF3" w:rsidRPr="00322EF3" w:rsidRDefault="00322EF3" w:rsidP="00322EF3">
      <w:pPr>
        <w:spacing w:after="0" w:line="240" w:lineRule="auto"/>
        <w:jc w:val="both"/>
        <w:rPr>
          <w:rFonts w:eastAsia="Times New Roman" w:cstheme="minorHAnsi"/>
          <w:sz w:val="24"/>
          <w:szCs w:val="24"/>
        </w:rPr>
      </w:pPr>
    </w:p>
    <w:p w14:paraId="014BBC85"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322EF3" w:rsidRPr="00322EF3" w14:paraId="02F57D32"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518BEA0C"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7F9E9CE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1E2522A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ED09A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43C95741"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4A07BD1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1AED91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7BCB8705"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78E33EDF"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25EDA89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296A950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0C7B51A8"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40EFE65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4E64CF8E" w14:textId="77777777" w:rsidR="00322EF3" w:rsidRPr="00322EF3" w:rsidRDefault="00322EF3" w:rsidP="00322EF3">
            <w:pPr>
              <w:spacing w:after="0" w:line="240" w:lineRule="auto"/>
              <w:jc w:val="both"/>
              <w:rPr>
                <w:rFonts w:eastAsia="Times New Roman" w:cstheme="minorHAnsi"/>
                <w:sz w:val="24"/>
                <w:szCs w:val="24"/>
              </w:rPr>
            </w:pPr>
          </w:p>
        </w:tc>
      </w:tr>
    </w:tbl>
    <w:p w14:paraId="71F8500D"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5E240180" w14:textId="77777777" w:rsidR="00322EF3" w:rsidRPr="00322EF3" w:rsidRDefault="00322EF3" w:rsidP="00322EF3">
      <w:pPr>
        <w:spacing w:after="0" w:line="240" w:lineRule="auto"/>
        <w:jc w:val="both"/>
        <w:rPr>
          <w:rFonts w:eastAsia="Times New Roman" w:cstheme="minorHAnsi"/>
          <w:sz w:val="24"/>
          <w:szCs w:val="24"/>
        </w:rPr>
      </w:pPr>
    </w:p>
    <w:p w14:paraId="265A723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76DCF608" w14:textId="77777777" w:rsidR="00322EF3" w:rsidRPr="00322EF3" w:rsidRDefault="00322EF3" w:rsidP="00322EF3">
      <w:pPr>
        <w:spacing w:after="0" w:line="240" w:lineRule="auto"/>
        <w:jc w:val="both"/>
        <w:rPr>
          <w:rFonts w:eastAsia="Times New Roman" w:cstheme="minorHAnsi"/>
          <w:sz w:val="24"/>
          <w:szCs w:val="24"/>
        </w:rPr>
      </w:pPr>
    </w:p>
    <w:p w14:paraId="15D77E6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07181141" w14:textId="77777777" w:rsidR="00322EF3" w:rsidRPr="00322EF3" w:rsidRDefault="00322EF3" w:rsidP="00322EF3">
      <w:pPr>
        <w:spacing w:after="0" w:line="240" w:lineRule="auto"/>
        <w:jc w:val="both"/>
        <w:rPr>
          <w:rFonts w:eastAsia="Times New Roman" w:cstheme="minorHAnsi"/>
          <w:sz w:val="24"/>
          <w:szCs w:val="24"/>
        </w:rPr>
      </w:pPr>
    </w:p>
    <w:p w14:paraId="415A9F1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4C950858"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322EF3" w:rsidRPr="00322EF3" w14:paraId="6A6769D7" w14:textId="77777777" w:rsidTr="00A958CC">
        <w:tc>
          <w:tcPr>
            <w:tcW w:w="4928" w:type="dxa"/>
            <w:tcBorders>
              <w:top w:val="single" w:sz="4" w:space="0" w:color="auto"/>
              <w:left w:val="single" w:sz="4" w:space="0" w:color="auto"/>
              <w:bottom w:val="single" w:sz="4" w:space="0" w:color="auto"/>
              <w:right w:val="single" w:sz="4" w:space="0" w:color="auto"/>
            </w:tcBorders>
          </w:tcPr>
          <w:p w14:paraId="0C6E088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74495CAF" w14:textId="77777777" w:rsidR="00322EF3" w:rsidRPr="00322EF3" w:rsidRDefault="00322EF3" w:rsidP="00322EF3">
            <w:pPr>
              <w:spacing w:after="0" w:line="240" w:lineRule="auto"/>
              <w:jc w:val="both"/>
              <w:rPr>
                <w:rFonts w:eastAsia="Times New Roman" w:cstheme="minorHAnsi"/>
                <w:sz w:val="24"/>
                <w:szCs w:val="24"/>
              </w:rPr>
            </w:pPr>
          </w:p>
          <w:p w14:paraId="3D75904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2" behindDoc="0" locked="0" layoutInCell="1" allowOverlap="1" wp14:anchorId="5A499619" wp14:editId="54101C17">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74064B"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9619" id="Rectangle 4" o:spid="_x0000_s1028" style="position:absolute;left:0;text-align:left;margin-left:150.75pt;margin-top:.4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14:paraId="3774064B"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3" behindDoc="0" locked="0" layoutInCell="1" allowOverlap="1" wp14:anchorId="0912847D" wp14:editId="267152A1">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B217C6C"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47D" id="Rectangle 3" o:spid="_x0000_s1029" style="position:absolute;left:0;text-align:left;margin-left:43.6pt;margin-top:.35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14:paraId="7B217C6C"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4EAF32AB" w14:textId="77777777" w:rsidR="00322EF3" w:rsidRPr="00322EF3" w:rsidRDefault="00322EF3" w:rsidP="00322EF3">
            <w:pPr>
              <w:spacing w:after="0" w:line="240" w:lineRule="auto"/>
              <w:jc w:val="both"/>
              <w:rPr>
                <w:rFonts w:eastAsia="Times New Roman" w:cstheme="minorHAnsi"/>
                <w:sz w:val="24"/>
                <w:szCs w:val="24"/>
              </w:rPr>
            </w:pPr>
          </w:p>
          <w:p w14:paraId="3237B8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EB3425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5E0510D8" w14:textId="77777777" w:rsidR="00322EF3" w:rsidRPr="00322EF3" w:rsidRDefault="00322EF3" w:rsidP="00322EF3">
            <w:pPr>
              <w:spacing w:after="0" w:line="240" w:lineRule="auto"/>
              <w:jc w:val="both"/>
              <w:rPr>
                <w:rFonts w:eastAsia="Times New Roman" w:cstheme="minorHAnsi"/>
                <w:sz w:val="24"/>
                <w:szCs w:val="24"/>
              </w:rPr>
            </w:pPr>
          </w:p>
          <w:p w14:paraId="0364175F"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4" behindDoc="0" locked="0" layoutInCell="1" allowOverlap="1" wp14:anchorId="647BAC33" wp14:editId="778A05D4">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A715E6" w14:textId="77777777" w:rsidR="00322EF3" w:rsidRDefault="00322EF3" w:rsidP="00322EF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AC33" id="Rectangle 2" o:spid="_x0000_s1030" style="position:absolute;left:0;text-align:left;margin-left:29.95pt;margin-top:.4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14:paraId="31A715E6" w14:textId="77777777" w:rsidR="00322EF3" w:rsidRDefault="00322EF3" w:rsidP="00322EF3">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58245" behindDoc="0" locked="0" layoutInCell="1" allowOverlap="1" wp14:anchorId="050E860A" wp14:editId="1938D007">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ADE715"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860A" id="Rectangle 7" o:spid="_x0000_s1031" style="position:absolute;left:0;text-align:left;margin-left:152.05pt;margin-top:.35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14:paraId="2FADE715" w14:textId="77777777" w:rsidR="00322EF3" w:rsidRDefault="00322EF3" w:rsidP="00322EF3"/>
                        </w:txbxContent>
                      </v:textbox>
                    </v:rect>
                  </w:pict>
                </mc:Fallback>
              </mc:AlternateContent>
            </w:r>
            <w:r w:rsidRPr="00322EF3">
              <w:rPr>
                <w:rFonts w:eastAsia="Times New Roman" w:cstheme="minorHAnsi"/>
                <w:sz w:val="24"/>
                <w:szCs w:val="24"/>
              </w:rPr>
              <w:t xml:space="preserve">Yes                                   No </w:t>
            </w:r>
          </w:p>
          <w:p w14:paraId="3D86E24D" w14:textId="77777777" w:rsidR="00322EF3" w:rsidRPr="00322EF3" w:rsidRDefault="00322EF3" w:rsidP="00322EF3">
            <w:pPr>
              <w:spacing w:after="0" w:line="240" w:lineRule="auto"/>
              <w:jc w:val="both"/>
              <w:rPr>
                <w:rFonts w:eastAsia="Times New Roman" w:cstheme="minorHAnsi"/>
                <w:sz w:val="24"/>
                <w:szCs w:val="24"/>
              </w:rPr>
            </w:pPr>
          </w:p>
          <w:p w14:paraId="7AA47D5C" w14:textId="77777777" w:rsidR="00322EF3" w:rsidRPr="00322EF3" w:rsidRDefault="00322EF3" w:rsidP="00322EF3">
            <w:pPr>
              <w:spacing w:after="0" w:line="240" w:lineRule="auto"/>
              <w:jc w:val="both"/>
              <w:rPr>
                <w:rFonts w:eastAsia="Times New Roman" w:cstheme="minorHAnsi"/>
                <w:sz w:val="24"/>
                <w:szCs w:val="24"/>
              </w:rPr>
            </w:pPr>
          </w:p>
          <w:p w14:paraId="136A270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N.B. We may ask for additional information </w:t>
            </w:r>
            <w:proofErr w:type="gramStart"/>
            <w:r w:rsidRPr="00322EF3">
              <w:rPr>
                <w:rFonts w:eastAsia="Times New Roman" w:cstheme="minorHAnsi"/>
                <w:sz w:val="24"/>
                <w:szCs w:val="24"/>
              </w:rPr>
              <w:t>at a later date</w:t>
            </w:r>
            <w:proofErr w:type="gramEnd"/>
            <w:r w:rsidRPr="00322EF3">
              <w:rPr>
                <w:rFonts w:eastAsia="Times New Roman" w:cstheme="minorHAnsi"/>
                <w:sz w:val="24"/>
                <w:szCs w:val="24"/>
              </w:rPr>
              <w:t>.</w:t>
            </w:r>
          </w:p>
        </w:tc>
      </w:tr>
    </w:tbl>
    <w:p w14:paraId="1C544F73"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322EF3" w:rsidRPr="00322EF3" w14:paraId="55039D21" w14:textId="77777777" w:rsidTr="00A958CC">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978A94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322EF3" w:rsidRPr="00322EF3" w14:paraId="45D33F1D" w14:textId="77777777" w:rsidTr="00A958CC">
        <w:tc>
          <w:tcPr>
            <w:tcW w:w="2535" w:type="dxa"/>
            <w:tcBorders>
              <w:top w:val="single" w:sz="4" w:space="0" w:color="auto"/>
              <w:left w:val="single" w:sz="4" w:space="0" w:color="auto"/>
              <w:bottom w:val="single" w:sz="4" w:space="0" w:color="auto"/>
              <w:right w:val="single" w:sz="4" w:space="0" w:color="auto"/>
            </w:tcBorders>
            <w:hideMark/>
          </w:tcPr>
          <w:p w14:paraId="06AFD0A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21E3A1E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34C8017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77EC786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322EF3" w:rsidRPr="00322EF3" w14:paraId="7EFF3CEF" w14:textId="77777777" w:rsidTr="00A958CC">
        <w:trPr>
          <w:trHeight w:val="2835"/>
        </w:trPr>
        <w:tc>
          <w:tcPr>
            <w:tcW w:w="2535" w:type="dxa"/>
            <w:tcBorders>
              <w:top w:val="single" w:sz="4" w:space="0" w:color="auto"/>
              <w:left w:val="single" w:sz="4" w:space="0" w:color="auto"/>
              <w:bottom w:val="single" w:sz="4" w:space="0" w:color="auto"/>
              <w:right w:val="single" w:sz="4" w:space="0" w:color="auto"/>
            </w:tcBorders>
          </w:tcPr>
          <w:p w14:paraId="54290A95"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587E82B"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E2A4FF" w14:textId="77777777" w:rsidR="00322EF3" w:rsidRPr="00322EF3" w:rsidRDefault="00322EF3" w:rsidP="00322EF3">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6E08947" w14:textId="77777777" w:rsidR="00322EF3" w:rsidRPr="00322EF3" w:rsidRDefault="00322EF3" w:rsidP="00322EF3">
            <w:pPr>
              <w:spacing w:after="0" w:line="240" w:lineRule="auto"/>
              <w:jc w:val="both"/>
              <w:rPr>
                <w:rFonts w:eastAsia="Times New Roman" w:cstheme="minorHAnsi"/>
                <w:sz w:val="24"/>
                <w:szCs w:val="24"/>
              </w:rPr>
            </w:pPr>
          </w:p>
        </w:tc>
      </w:tr>
    </w:tbl>
    <w:p w14:paraId="20D19C5B" w14:textId="77777777" w:rsidR="00322EF3" w:rsidRPr="00322EF3" w:rsidRDefault="00322EF3" w:rsidP="00322EF3">
      <w:pPr>
        <w:spacing w:after="0" w:line="240" w:lineRule="auto"/>
        <w:jc w:val="both"/>
        <w:rPr>
          <w:rFonts w:eastAsia="Times New Roman" w:cstheme="minorHAnsi"/>
          <w:sz w:val="24"/>
          <w:szCs w:val="24"/>
        </w:rPr>
      </w:pPr>
    </w:p>
    <w:p w14:paraId="24680888"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461C0918" w14:textId="77777777" w:rsidR="00322EF3" w:rsidRPr="00322EF3" w:rsidRDefault="00322EF3" w:rsidP="00322EF3">
      <w:pPr>
        <w:spacing w:after="0" w:line="240" w:lineRule="auto"/>
        <w:jc w:val="both"/>
        <w:rPr>
          <w:rFonts w:eastAsia="Times New Roman" w:cstheme="minorHAnsi"/>
          <w:sz w:val="24"/>
          <w:szCs w:val="24"/>
        </w:rPr>
      </w:pPr>
    </w:p>
    <w:p w14:paraId="3C95C6B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Name</w:t>
      </w:r>
    </w:p>
    <w:p w14:paraId="58F4607F" w14:textId="77777777" w:rsidR="00322EF3" w:rsidRPr="00322EF3" w:rsidRDefault="00322EF3" w:rsidP="00322EF3">
      <w:pPr>
        <w:spacing w:after="0" w:line="240" w:lineRule="auto"/>
        <w:jc w:val="both"/>
        <w:rPr>
          <w:rFonts w:eastAsia="Times New Roman" w:cstheme="minorHAnsi"/>
          <w:sz w:val="24"/>
          <w:szCs w:val="24"/>
        </w:rPr>
      </w:pPr>
    </w:p>
    <w:p w14:paraId="3226CD1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1595D25B" w14:textId="77777777" w:rsidR="00322EF3" w:rsidRPr="00322EF3" w:rsidRDefault="00322EF3" w:rsidP="00322EF3">
      <w:pPr>
        <w:spacing w:after="0" w:line="240" w:lineRule="auto"/>
        <w:jc w:val="both"/>
        <w:rPr>
          <w:rFonts w:eastAsia="Times New Roman" w:cstheme="minorHAnsi"/>
          <w:sz w:val="24"/>
          <w:szCs w:val="24"/>
        </w:rPr>
      </w:pPr>
    </w:p>
    <w:p w14:paraId="6EBBCF9A" w14:textId="53C12ABD" w:rsidR="00322EF3" w:rsidRPr="00873294" w:rsidRDefault="00322EF3" w:rsidP="00873294">
      <w:pPr>
        <w:spacing w:after="0" w:line="240" w:lineRule="auto"/>
        <w:jc w:val="both"/>
        <w:rPr>
          <w:rFonts w:eastAsia="Times New Roman" w:cstheme="minorHAnsi"/>
          <w:b/>
          <w:sz w:val="24"/>
          <w:szCs w:val="24"/>
          <w:u w:val="single"/>
        </w:rPr>
      </w:pPr>
      <w:r w:rsidRPr="00322EF3">
        <w:rPr>
          <w:rFonts w:eastAsia="Times New Roman" w:cstheme="minorHAnsi"/>
          <w:sz w:val="24"/>
          <w:szCs w:val="24"/>
        </w:rPr>
        <w:t xml:space="preserve">Date: </w:t>
      </w:r>
    </w:p>
    <w:sectPr w:rsidR="00322EF3" w:rsidRPr="0087329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6C34" w14:textId="77777777" w:rsidR="00A971AD" w:rsidRDefault="00A971AD" w:rsidP="00A7469D">
      <w:pPr>
        <w:spacing w:after="0" w:line="240" w:lineRule="auto"/>
      </w:pPr>
      <w:r>
        <w:separator/>
      </w:r>
    </w:p>
  </w:endnote>
  <w:endnote w:type="continuationSeparator" w:id="0">
    <w:p w14:paraId="51D4125C" w14:textId="77777777" w:rsidR="00A971AD" w:rsidRDefault="00A971AD" w:rsidP="00A7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03E1" w14:textId="77777777" w:rsidR="00A971AD" w:rsidRDefault="00A971AD" w:rsidP="00A7469D">
      <w:pPr>
        <w:spacing w:after="0" w:line="240" w:lineRule="auto"/>
      </w:pPr>
      <w:r>
        <w:separator/>
      </w:r>
    </w:p>
  </w:footnote>
  <w:footnote w:type="continuationSeparator" w:id="0">
    <w:p w14:paraId="177BAF63" w14:textId="77777777" w:rsidR="00A971AD" w:rsidRDefault="00A971AD" w:rsidP="00A7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E66" w14:textId="01041934" w:rsidR="00A7469D" w:rsidRDefault="00A7469D" w:rsidP="00A7469D">
    <w:pPr>
      <w:pStyle w:val="Header"/>
      <w:jc w:val="center"/>
    </w:pPr>
    <w:r>
      <w:rPr>
        <w:noProof/>
      </w:rPr>
      <w:drawing>
        <wp:inline distT="0" distB="0" distL="0" distR="0" wp14:anchorId="154795FE" wp14:editId="7651EA4B">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69C"/>
    <w:multiLevelType w:val="multilevel"/>
    <w:tmpl w:val="25D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BC4A60"/>
    <w:multiLevelType w:val="multilevel"/>
    <w:tmpl w:val="07861F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B033D"/>
    <w:multiLevelType w:val="multilevel"/>
    <w:tmpl w:val="D674A0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B06DF"/>
    <w:multiLevelType w:val="multilevel"/>
    <w:tmpl w:val="87CAF2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2F6EBD"/>
    <w:multiLevelType w:val="multilevel"/>
    <w:tmpl w:val="438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C10C5"/>
    <w:multiLevelType w:val="multilevel"/>
    <w:tmpl w:val="1AB011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BF3B16"/>
    <w:multiLevelType w:val="multilevel"/>
    <w:tmpl w:val="F83E0E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5324644"/>
    <w:multiLevelType w:val="multilevel"/>
    <w:tmpl w:val="D0CCB5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3393738">
    <w:abstractNumId w:val="8"/>
  </w:num>
  <w:num w:numId="2" w16cid:durableId="1354530385">
    <w:abstractNumId w:val="12"/>
  </w:num>
  <w:num w:numId="3" w16cid:durableId="1811438698">
    <w:abstractNumId w:val="2"/>
  </w:num>
  <w:num w:numId="4" w16cid:durableId="1955136540">
    <w:abstractNumId w:val="4"/>
  </w:num>
  <w:num w:numId="5" w16cid:durableId="918905796">
    <w:abstractNumId w:val="15"/>
  </w:num>
  <w:num w:numId="6" w16cid:durableId="71046208">
    <w:abstractNumId w:val="6"/>
  </w:num>
  <w:num w:numId="7" w16cid:durableId="2010788804">
    <w:abstractNumId w:val="10"/>
  </w:num>
  <w:num w:numId="8" w16cid:durableId="380441353">
    <w:abstractNumId w:val="1"/>
  </w:num>
  <w:num w:numId="9" w16cid:durableId="792360206">
    <w:abstractNumId w:val="13"/>
  </w:num>
  <w:num w:numId="10" w16cid:durableId="2146657381">
    <w:abstractNumId w:val="11"/>
  </w:num>
  <w:num w:numId="11" w16cid:durableId="895942792">
    <w:abstractNumId w:val="7"/>
  </w:num>
  <w:num w:numId="12" w16cid:durableId="1334800401">
    <w:abstractNumId w:val="3"/>
  </w:num>
  <w:num w:numId="13" w16cid:durableId="74279710">
    <w:abstractNumId w:val="5"/>
  </w:num>
  <w:num w:numId="14" w16cid:durableId="1813057409">
    <w:abstractNumId w:val="9"/>
  </w:num>
  <w:num w:numId="15" w16cid:durableId="1246954662">
    <w:abstractNumId w:val="0"/>
  </w:num>
  <w:num w:numId="16" w16cid:durableId="526791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126FFD"/>
    <w:rsid w:val="00150732"/>
    <w:rsid w:val="001563D1"/>
    <w:rsid w:val="00156E5D"/>
    <w:rsid w:val="00175909"/>
    <w:rsid w:val="001947CB"/>
    <w:rsid w:val="001C46F0"/>
    <w:rsid w:val="001E1EF3"/>
    <w:rsid w:val="001F2C6C"/>
    <w:rsid w:val="0023019C"/>
    <w:rsid w:val="002943AC"/>
    <w:rsid w:val="002A44E7"/>
    <w:rsid w:val="002A7ADB"/>
    <w:rsid w:val="002B4F37"/>
    <w:rsid w:val="002E44A7"/>
    <w:rsid w:val="00322EF3"/>
    <w:rsid w:val="0037479A"/>
    <w:rsid w:val="00374CCB"/>
    <w:rsid w:val="00390D29"/>
    <w:rsid w:val="003C657E"/>
    <w:rsid w:val="003D0207"/>
    <w:rsid w:val="003D58F2"/>
    <w:rsid w:val="003F21EA"/>
    <w:rsid w:val="00441A35"/>
    <w:rsid w:val="004A08AE"/>
    <w:rsid w:val="004B25DD"/>
    <w:rsid w:val="004C6626"/>
    <w:rsid w:val="004C7F53"/>
    <w:rsid w:val="004D3732"/>
    <w:rsid w:val="004E1134"/>
    <w:rsid w:val="004F6EF7"/>
    <w:rsid w:val="00585CE5"/>
    <w:rsid w:val="005A3439"/>
    <w:rsid w:val="005F6251"/>
    <w:rsid w:val="0060099E"/>
    <w:rsid w:val="00607BFD"/>
    <w:rsid w:val="00622B98"/>
    <w:rsid w:val="00665E9E"/>
    <w:rsid w:val="00676A37"/>
    <w:rsid w:val="006818D3"/>
    <w:rsid w:val="006D686A"/>
    <w:rsid w:val="006F446C"/>
    <w:rsid w:val="00730971"/>
    <w:rsid w:val="00731AA5"/>
    <w:rsid w:val="00752DDE"/>
    <w:rsid w:val="00761726"/>
    <w:rsid w:val="007A4688"/>
    <w:rsid w:val="007F6F86"/>
    <w:rsid w:val="00873294"/>
    <w:rsid w:val="0088019E"/>
    <w:rsid w:val="008942D0"/>
    <w:rsid w:val="008B6AE3"/>
    <w:rsid w:val="008B73EA"/>
    <w:rsid w:val="008C3F68"/>
    <w:rsid w:val="009260E0"/>
    <w:rsid w:val="00956C31"/>
    <w:rsid w:val="009A3B43"/>
    <w:rsid w:val="009B1A60"/>
    <w:rsid w:val="009D0FCA"/>
    <w:rsid w:val="009D2A07"/>
    <w:rsid w:val="009F510A"/>
    <w:rsid w:val="00A0228D"/>
    <w:rsid w:val="00A04845"/>
    <w:rsid w:val="00A117AF"/>
    <w:rsid w:val="00A7469D"/>
    <w:rsid w:val="00A971AD"/>
    <w:rsid w:val="00AC73CF"/>
    <w:rsid w:val="00AD126C"/>
    <w:rsid w:val="00AF7013"/>
    <w:rsid w:val="00BA501C"/>
    <w:rsid w:val="00BF0BE7"/>
    <w:rsid w:val="00C343F9"/>
    <w:rsid w:val="00C35EAA"/>
    <w:rsid w:val="00C77D62"/>
    <w:rsid w:val="00CB7751"/>
    <w:rsid w:val="00D641C8"/>
    <w:rsid w:val="00D8247C"/>
    <w:rsid w:val="00DC5746"/>
    <w:rsid w:val="00E07EC3"/>
    <w:rsid w:val="00E86714"/>
    <w:rsid w:val="00EF39A1"/>
    <w:rsid w:val="00EF43EB"/>
    <w:rsid w:val="00F5017E"/>
    <w:rsid w:val="00F92172"/>
    <w:rsid w:val="00F96BDA"/>
    <w:rsid w:val="00FC5291"/>
    <w:rsid w:val="00FD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paragraph" w:styleId="Header">
    <w:name w:val="header"/>
    <w:basedOn w:val="Normal"/>
    <w:link w:val="HeaderChar"/>
    <w:uiPriority w:val="99"/>
    <w:unhideWhenUsed/>
    <w:rsid w:val="00A7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9D"/>
  </w:style>
  <w:style w:type="paragraph" w:styleId="Footer">
    <w:name w:val="footer"/>
    <w:basedOn w:val="Normal"/>
    <w:link w:val="FooterChar"/>
    <w:uiPriority w:val="99"/>
    <w:unhideWhenUsed/>
    <w:rsid w:val="00A7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9D"/>
  </w:style>
  <w:style w:type="character" w:styleId="Emphasis">
    <w:name w:val="Emphasis"/>
    <w:basedOn w:val="DefaultParagraphFont"/>
    <w:uiPriority w:val="20"/>
    <w:qFormat/>
    <w:rsid w:val="00194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F91751CF-194D-4B4E-97F5-64A97C93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2108</Words>
  <Characters>11932</Characters>
  <Application>Microsoft Office Word</Application>
  <DocSecurity>0</DocSecurity>
  <Lines>441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18</cp:revision>
  <cp:lastPrinted>2022-11-12T13:22:00Z</cp:lastPrinted>
  <dcterms:created xsi:type="dcterms:W3CDTF">2026-03-26T13:12:00Z</dcterms:created>
  <dcterms:modified xsi:type="dcterms:W3CDTF">2026-03-27T10:08:00Z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